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A639" w14:textId="77777777" w:rsidR="00795F0B" w:rsidRPr="00A107E1" w:rsidRDefault="00795F0B" w:rsidP="00A107E1">
      <w:pPr>
        <w:pStyle w:val="Heading1"/>
        <w:rPr>
          <w:b w:val="0"/>
        </w:rPr>
      </w:pPr>
      <w:bookmarkStart w:id="1" w:name="_Hlk148002561"/>
      <w:bookmarkEnd w:id="1"/>
    </w:p>
    <w:p w14:paraId="1400BD44" w14:textId="77777777" w:rsidR="00795F0B" w:rsidRDefault="00795F0B">
      <w:pPr>
        <w:jc w:val="center"/>
        <w:rPr>
          <w:rFonts w:ascii="Arial" w:hAnsi="Arial" w:cs="Arial"/>
          <w:b/>
          <w:bCs/>
          <w:sz w:val="60"/>
          <w:szCs w:val="60"/>
          <w:lang w:val="en-GB"/>
        </w:rPr>
      </w:pPr>
    </w:p>
    <w:p w14:paraId="7B698409" w14:textId="4D28EF1A" w:rsidR="00795F0B" w:rsidRDefault="003F4F02">
      <w:pPr>
        <w:jc w:val="center"/>
        <w:rPr>
          <w:rFonts w:ascii="Arial" w:hAnsi="Arial" w:cs="Arial"/>
          <w:b/>
          <w:bCs/>
          <w:sz w:val="60"/>
          <w:szCs w:val="60"/>
          <w:lang w:val="en-GB"/>
        </w:rPr>
      </w:pPr>
      <w:r>
        <w:rPr>
          <w:b/>
          <w:bCs/>
          <w:noProof/>
        </w:rPr>
        <w:drawing>
          <wp:inline distT="0" distB="0" distL="0" distR="0" wp14:anchorId="52973CF8" wp14:editId="0F0AE07F">
            <wp:extent cx="4486275" cy="3175502"/>
            <wp:effectExtent l="0" t="0" r="0" b="6350"/>
            <wp:docPr id="213831037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310372" name="Picture 1" descr="A blue and black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7633" cy="3240167"/>
                    </a:xfrm>
                    <a:prstGeom prst="rect">
                      <a:avLst/>
                    </a:prstGeom>
                    <a:noFill/>
                    <a:ln>
                      <a:noFill/>
                    </a:ln>
                  </pic:spPr>
                </pic:pic>
              </a:graphicData>
            </a:graphic>
          </wp:inline>
        </w:drawing>
      </w:r>
    </w:p>
    <w:p w14:paraId="3D8B2D8F" w14:textId="77777777" w:rsidR="005D075E" w:rsidRDefault="00A21EAD" w:rsidP="00A107E1">
      <w:pPr>
        <w:widowControl w:val="0"/>
        <w:jc w:val="center"/>
        <w:rPr>
          <w:rFonts w:ascii="Verdana" w:hAnsi="Verdan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noProof/>
          <w:sz w:val="60"/>
          <w:szCs w:val="60"/>
          <w:lang w:val="en-GB"/>
        </w:rPr>
        <w:drawing>
          <wp:inline distT="0" distB="0" distL="0" distR="0" wp14:anchorId="76DC8798" wp14:editId="054AD340">
            <wp:extent cx="2752725" cy="314325"/>
            <wp:effectExtent l="0" t="0" r="9525" b="9525"/>
            <wp:docPr id="524874439" name="Picture 524874439"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grey logo&#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6239" r="39992" b="-1496"/>
                    <a:stretch/>
                  </pic:blipFill>
                  <pic:spPr bwMode="auto">
                    <a:xfrm>
                      <a:off x="0" y="0"/>
                      <a:ext cx="2752725" cy="314325"/>
                    </a:xfrm>
                    <a:prstGeom prst="rect">
                      <a:avLst/>
                    </a:prstGeom>
                    <a:noFill/>
                    <a:ln>
                      <a:noFill/>
                    </a:ln>
                    <a:extLst>
                      <a:ext uri="{53640926-AAD7-44D8-BBD7-CCE9431645EC}">
                        <a14:shadowObscured xmlns:a14="http://schemas.microsoft.com/office/drawing/2010/main"/>
                      </a:ext>
                    </a:extLst>
                  </pic:spPr>
                </pic:pic>
              </a:graphicData>
            </a:graphic>
          </wp:inline>
        </w:drawing>
      </w:r>
    </w:p>
    <w:p w14:paraId="3D67703C" w14:textId="3670AB11" w:rsidR="003C0081" w:rsidRDefault="008E43E8" w:rsidP="000E61BF">
      <w:pPr>
        <w:widowControl w:val="0"/>
        <w:jc w:val="center"/>
        <w:rPr>
          <w:rFonts w:ascii="Arial Black" w:hAnsi="Arial Black"/>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107E1">
        <w:rPr>
          <w:rFonts w:ascii="Arial Black" w:hAnsi="Arial Black"/>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SPECIFICATIONS</w:t>
      </w:r>
    </w:p>
    <w:p w14:paraId="49FD7539" w14:textId="77777777" w:rsidR="000E61BF" w:rsidRPr="00A107E1" w:rsidRDefault="000E61BF" w:rsidP="000E61BF">
      <w:pPr>
        <w:widowControl w:val="0"/>
        <w:jc w:val="center"/>
        <w:rPr>
          <w:rFonts w:ascii="Arial Black" w:hAnsi="Arial Black"/>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AE32A8C" w14:textId="7247A0C5" w:rsidR="00C66D1F" w:rsidRDefault="002D182A" w:rsidP="00C66D1F">
      <w:pPr>
        <w:widowControl w:val="0"/>
        <w:jc w:val="center"/>
        <w:rPr>
          <w:rFonts w:ascii="Arial Black" w:hAnsi="Arial Black"/>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E6733">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1C092A" w:rsidRPr="00A107E1">
        <w:rPr>
          <w:rFonts w:ascii="Arial Black" w:hAnsi="Arial Black"/>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Positive Connection Geogrid </w:t>
      </w:r>
      <w:r w:rsidR="00C66D1F" w:rsidRPr="00A107E1">
        <w:rPr>
          <w:rFonts w:ascii="Arial Black" w:hAnsi="Arial Black"/>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Reinforce</w:t>
      </w:r>
      <w:r w:rsidR="00C66D1F">
        <w:rPr>
          <w:rFonts w:ascii="Arial Black" w:hAnsi="Arial Black"/>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 </w:t>
      </w:r>
      <w:r w:rsidR="0095204B" w:rsidRPr="00A07078">
        <w:rPr>
          <w:rFonts w:ascii="Arial Black" w:hAnsi="Arial Black"/>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Precast </w:t>
      </w:r>
    </w:p>
    <w:p w14:paraId="646F1A79" w14:textId="1C4E8223" w:rsidR="0095204B" w:rsidRPr="008E6733" w:rsidRDefault="0095204B" w:rsidP="003C0081">
      <w:pPr>
        <w:widowControl w:val="0"/>
        <w:jc w:val="center"/>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07078">
        <w:rPr>
          <w:rFonts w:ascii="Arial Black" w:hAnsi="Arial Black"/>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Modular Block</w:t>
      </w:r>
      <w:r>
        <w:rPr>
          <w:rFonts w:ascii="Arial Black" w:hAnsi="Arial Black"/>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Retaining Wall</w:t>
      </w:r>
    </w:p>
    <w:p w14:paraId="6D840A48" w14:textId="77777777" w:rsidR="000E61BF" w:rsidRDefault="000E61BF">
      <w:pPr>
        <w:widowControl w:val="0"/>
        <w:jc w:val="center"/>
        <w:rPr>
          <w:rFonts w:ascii="Verdana" w:hAnsi="Verdana"/>
          <w:b/>
          <w:bCs/>
          <w:i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FD944F6" w14:textId="77777777" w:rsidR="00217DBD" w:rsidRDefault="00217DBD" w:rsidP="003C0081">
      <w:pPr>
        <w:tabs>
          <w:tab w:val="left" w:pos="10170"/>
        </w:tabs>
        <w:ind w:right="90"/>
        <w:jc w:val="center"/>
        <w:rPr>
          <w:rFonts w:asciiTheme="minorHAnsi" w:hAnsiTheme="minorHAnsi" w:cstheme="minorHAnsi"/>
          <w:b/>
          <w:bCs/>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274F62C" w14:textId="77777777" w:rsidR="00217DBD" w:rsidRDefault="00217DBD" w:rsidP="003C0081">
      <w:pPr>
        <w:tabs>
          <w:tab w:val="left" w:pos="10170"/>
        </w:tabs>
        <w:ind w:right="90"/>
        <w:jc w:val="center"/>
        <w:rPr>
          <w:rFonts w:asciiTheme="minorHAnsi" w:hAnsiTheme="minorHAnsi" w:cstheme="minorHAnsi"/>
          <w:b/>
          <w:bCs/>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1E5409B" w14:textId="77777777" w:rsidR="00217DBD" w:rsidRDefault="00217DBD" w:rsidP="003C0081">
      <w:pPr>
        <w:tabs>
          <w:tab w:val="left" w:pos="10170"/>
        </w:tabs>
        <w:ind w:right="90"/>
        <w:jc w:val="center"/>
        <w:rPr>
          <w:rFonts w:asciiTheme="minorHAnsi" w:hAnsiTheme="minorHAnsi" w:cstheme="minorHAnsi"/>
          <w:b/>
          <w:bCs/>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46485C0" w14:textId="77777777" w:rsidR="00217DBD" w:rsidRDefault="00217DBD" w:rsidP="003C0081">
      <w:pPr>
        <w:tabs>
          <w:tab w:val="left" w:pos="10170"/>
        </w:tabs>
        <w:ind w:right="90"/>
        <w:jc w:val="center"/>
        <w:rPr>
          <w:rFonts w:asciiTheme="minorHAnsi" w:hAnsiTheme="minorHAnsi" w:cstheme="minorHAnsi"/>
          <w:b/>
          <w:bCs/>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879C979" w14:textId="77777777" w:rsidR="00217DBD" w:rsidRDefault="00217DBD" w:rsidP="003C0081">
      <w:pPr>
        <w:tabs>
          <w:tab w:val="left" w:pos="10170"/>
        </w:tabs>
        <w:ind w:right="90"/>
        <w:jc w:val="center"/>
        <w:rPr>
          <w:rFonts w:asciiTheme="minorHAnsi" w:hAnsiTheme="minorHAnsi" w:cstheme="minorHAnsi"/>
          <w:b/>
          <w:bCs/>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5E492C3" w14:textId="77777777" w:rsidR="00217DBD" w:rsidRPr="000C00A7" w:rsidRDefault="00217DBD" w:rsidP="003C0081">
      <w:pPr>
        <w:tabs>
          <w:tab w:val="left" w:pos="10170"/>
        </w:tabs>
        <w:ind w:right="90"/>
        <w:jc w:val="center"/>
        <w:rPr>
          <w:rFonts w:asciiTheme="minorHAnsi" w:hAnsiTheme="minorHAnsi" w:cstheme="minorHAnsi"/>
          <w:b/>
          <w:bCs/>
          <w:i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243B475" w14:textId="40EF9C54" w:rsidR="00CA600B" w:rsidRPr="000C00A7" w:rsidRDefault="00A21EAD" w:rsidP="003C0081">
      <w:pPr>
        <w:tabs>
          <w:tab w:val="left" w:pos="10170"/>
        </w:tabs>
        <w:ind w:right="90"/>
        <w:jc w:val="center"/>
        <w:rPr>
          <w:rFonts w:asciiTheme="minorHAnsi" w:hAnsiTheme="minorHAnsi" w:cstheme="minorHAnsi"/>
          <w:b/>
          <w:bCs/>
          <w:i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C00A7">
        <w:rPr>
          <w:rFonts w:asciiTheme="minorHAnsi" w:hAnsiTheme="minorHAnsi" w:cstheme="minorHAnsi"/>
          <w:b/>
          <w:bCs/>
          <w:i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Version 3.0 (2023</w:t>
      </w:r>
      <w:r w:rsidR="00986E36" w:rsidRPr="000C00A7">
        <w:rPr>
          <w:rFonts w:asciiTheme="minorHAnsi" w:hAnsiTheme="minorHAnsi" w:cstheme="minorHAnsi"/>
          <w:b/>
          <w:bCs/>
          <w:i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38D3FCB7" w14:textId="434D189C" w:rsidR="00D509BA" w:rsidRPr="00A107E1" w:rsidRDefault="00836622" w:rsidP="00A107E1">
      <w:pPr>
        <w:widowControl w:val="0"/>
        <w:jc w:val="center"/>
        <w:rPr>
          <w:rFonts w:asciiTheme="minorHAnsi" w:hAnsiTheme="minorHAnsi" w:cstheme="minorHAnsi"/>
          <w:b/>
          <w:bCs/>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107E1">
        <w:rPr>
          <w:rFonts w:asciiTheme="minorHAnsi" w:hAnsiTheme="minorHAnsi" w:cstheme="minorHAnsi"/>
          <w:b/>
          <w:bCs/>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DOC.</w:t>
      </w:r>
      <w:r w:rsidR="00D063CB" w:rsidRPr="00A107E1">
        <w:rPr>
          <w:rFonts w:asciiTheme="minorHAnsi" w:hAnsiTheme="minorHAnsi" w:cstheme="minorHAnsi"/>
          <w:b/>
          <w:bCs/>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3103-MS-PC</w:t>
      </w:r>
    </w:p>
    <w:p w14:paraId="32C871F5" w14:textId="7FB5E731" w:rsidR="003C0081" w:rsidRPr="00A107E1" w:rsidRDefault="003C0081" w:rsidP="003D19B0">
      <w:pPr>
        <w:tabs>
          <w:tab w:val="left" w:pos="10170"/>
        </w:tabs>
        <w:ind w:right="90"/>
        <w:jc w:val="center"/>
        <w:rPr>
          <w:rFonts w:asciiTheme="minorHAnsi" w:hAnsiTheme="minorHAnsi" w:cstheme="minorHAnsi"/>
          <w:b/>
          <w:sz w:val="28"/>
          <w:szCs w:val="28"/>
        </w:rPr>
      </w:pPr>
      <w:r w:rsidRPr="00A107E1">
        <w:rPr>
          <w:rFonts w:asciiTheme="minorHAnsi" w:hAnsiTheme="minorHAnsi" w:cstheme="minorHAnsi"/>
          <w:sz w:val="28"/>
          <w:szCs w:val="28"/>
        </w:rPr>
        <w:lastRenderedPageBreak/>
        <w:t>SPECIFICATION</w:t>
      </w:r>
      <w:r w:rsidR="00352E5A" w:rsidRPr="00A107E1">
        <w:rPr>
          <w:rFonts w:asciiTheme="minorHAnsi" w:hAnsiTheme="minorHAnsi" w:cstheme="minorHAnsi"/>
          <w:sz w:val="28"/>
          <w:szCs w:val="28"/>
        </w:rPr>
        <w:t>S</w:t>
      </w:r>
      <w:r w:rsidRPr="00A107E1">
        <w:rPr>
          <w:rFonts w:asciiTheme="minorHAnsi" w:hAnsiTheme="minorHAnsi" w:cstheme="minorHAnsi"/>
          <w:sz w:val="28"/>
          <w:szCs w:val="28"/>
        </w:rPr>
        <w:t xml:space="preserve"> FOR</w:t>
      </w:r>
      <w:r w:rsidRPr="00A107E1">
        <w:rPr>
          <w:rFonts w:asciiTheme="minorHAnsi" w:hAnsiTheme="minorHAnsi" w:cstheme="minorHAnsi"/>
          <w:b/>
          <w:sz w:val="28"/>
          <w:szCs w:val="28"/>
        </w:rPr>
        <w:t xml:space="preserve"> MAGNUMSTONE</w:t>
      </w:r>
      <w:r w:rsidR="00CD3A9C" w:rsidRPr="00B43F6C">
        <w:rPr>
          <w:rStyle w:val="Strong"/>
          <w:rFonts w:asciiTheme="minorHAnsi" w:hAnsiTheme="minorHAnsi" w:cstheme="minorHAnsi"/>
          <w:b w:val="0"/>
          <w:bCs w:val="0"/>
          <w:color w:val="000000" w:themeColor="text1"/>
          <w:sz w:val="28"/>
          <w:szCs w:val="28"/>
          <w:shd w:val="clear" w:color="auto" w:fill="FFFFFF"/>
        </w:rPr>
        <w:t>®</w:t>
      </w:r>
    </w:p>
    <w:p w14:paraId="4EC8844B" w14:textId="77B96D48" w:rsidR="003C0081" w:rsidRPr="00A107E1" w:rsidRDefault="007D3A46" w:rsidP="003D19B0">
      <w:pPr>
        <w:jc w:val="center"/>
        <w:rPr>
          <w:rFonts w:asciiTheme="minorHAnsi" w:hAnsiTheme="minorHAnsi" w:cstheme="minorHAnsi"/>
          <w:sz w:val="20"/>
          <w:szCs w:val="20"/>
        </w:rPr>
      </w:pPr>
      <w:r w:rsidRPr="00B43F6C">
        <w:rPr>
          <w:rFonts w:asciiTheme="minorHAnsi" w:hAnsiTheme="minorHAnsi" w:cstheme="minorHAnsi"/>
          <w:b/>
          <w:sz w:val="20"/>
          <w:szCs w:val="20"/>
        </w:rPr>
        <w:t>POSITIVE CONNECTION GEOGRID REINFORCED</w:t>
      </w:r>
      <w:r w:rsidRPr="00B43F6C" w:rsidDel="00A63901">
        <w:rPr>
          <w:rFonts w:asciiTheme="minorHAnsi" w:hAnsiTheme="minorHAnsi" w:cstheme="minorHAnsi"/>
          <w:b/>
          <w:sz w:val="20"/>
          <w:szCs w:val="20"/>
        </w:rPr>
        <w:t xml:space="preserve"> </w:t>
      </w:r>
      <w:r w:rsidR="00A63901" w:rsidRPr="00A107E1">
        <w:rPr>
          <w:rFonts w:asciiTheme="minorHAnsi" w:hAnsiTheme="minorHAnsi" w:cstheme="minorHAnsi"/>
          <w:b/>
          <w:sz w:val="20"/>
          <w:szCs w:val="20"/>
        </w:rPr>
        <w:t>PRECAST MODULAR BLOCK</w:t>
      </w:r>
      <w:r w:rsidR="003C0081" w:rsidRPr="00A107E1">
        <w:rPr>
          <w:rFonts w:asciiTheme="minorHAnsi" w:hAnsiTheme="minorHAnsi" w:cstheme="minorHAnsi"/>
          <w:b/>
          <w:sz w:val="20"/>
          <w:szCs w:val="20"/>
        </w:rPr>
        <w:t xml:space="preserve"> SYSTEM</w:t>
      </w:r>
    </w:p>
    <w:p w14:paraId="6FCA3BAC" w14:textId="77777777" w:rsidR="00795F0B" w:rsidRPr="00A107E1" w:rsidRDefault="00795F0B" w:rsidP="003D19B0">
      <w:pPr>
        <w:ind w:left="-720" w:firstLine="450"/>
        <w:jc w:val="center"/>
        <w:rPr>
          <w:rFonts w:asciiTheme="minorHAnsi" w:hAnsiTheme="minorHAnsi" w:cstheme="minorHAnsi"/>
          <w:b/>
          <w:sz w:val="20"/>
          <w:szCs w:val="20"/>
        </w:rPr>
      </w:pPr>
    </w:p>
    <w:p w14:paraId="3C603337" w14:textId="77777777" w:rsidR="00795F0B" w:rsidRPr="00A107E1" w:rsidRDefault="002D182A" w:rsidP="00A107E1">
      <w:pPr>
        <w:spacing w:after="120"/>
        <w:ind w:left="-720" w:firstLine="450"/>
        <w:jc w:val="center"/>
        <w:rPr>
          <w:rFonts w:asciiTheme="minorHAnsi" w:hAnsiTheme="minorHAnsi" w:cstheme="minorHAnsi"/>
          <w:b/>
          <w:sz w:val="20"/>
          <w:szCs w:val="20"/>
          <w:u w:val="single"/>
        </w:rPr>
      </w:pPr>
      <w:r w:rsidRPr="00A107E1">
        <w:rPr>
          <w:rFonts w:asciiTheme="minorHAnsi" w:hAnsiTheme="minorHAnsi" w:cstheme="minorHAnsi"/>
          <w:b/>
          <w:sz w:val="20"/>
          <w:szCs w:val="20"/>
          <w:u w:val="single"/>
        </w:rPr>
        <w:t>PART 1</w:t>
      </w:r>
      <w:r w:rsidRPr="00A107E1">
        <w:rPr>
          <w:rFonts w:asciiTheme="minorHAnsi" w:hAnsiTheme="minorHAnsi" w:cstheme="minorHAnsi"/>
          <w:b/>
          <w:sz w:val="20"/>
          <w:szCs w:val="20"/>
          <w:u w:val="single"/>
        </w:rPr>
        <w:tab/>
      </w:r>
      <w:r w:rsidR="00795F0B" w:rsidRPr="00A107E1">
        <w:rPr>
          <w:rFonts w:asciiTheme="minorHAnsi" w:hAnsiTheme="minorHAnsi" w:cstheme="minorHAnsi"/>
          <w:b/>
          <w:sz w:val="20"/>
          <w:szCs w:val="20"/>
          <w:u w:val="single"/>
        </w:rPr>
        <w:t>GENERAL</w:t>
      </w:r>
    </w:p>
    <w:p w14:paraId="51999707" w14:textId="77777777" w:rsidR="00795F0B" w:rsidRPr="00A107E1" w:rsidRDefault="00EA3B10" w:rsidP="00A107E1">
      <w:pPr>
        <w:numPr>
          <w:ilvl w:val="1"/>
          <w:numId w:val="1"/>
        </w:numPr>
        <w:tabs>
          <w:tab w:val="clear" w:pos="720"/>
          <w:tab w:val="num" w:pos="426"/>
        </w:tabs>
        <w:spacing w:after="120"/>
        <w:ind w:left="-720" w:firstLine="450"/>
        <w:jc w:val="both"/>
        <w:rPr>
          <w:rFonts w:asciiTheme="minorHAnsi" w:hAnsiTheme="minorHAnsi" w:cstheme="minorHAnsi"/>
          <w:sz w:val="20"/>
          <w:szCs w:val="20"/>
        </w:rPr>
      </w:pPr>
      <w:r w:rsidRPr="00A107E1">
        <w:rPr>
          <w:rFonts w:asciiTheme="minorHAnsi" w:hAnsiTheme="minorHAnsi" w:cstheme="minorHAnsi"/>
          <w:sz w:val="20"/>
          <w:szCs w:val="20"/>
        </w:rPr>
        <w:t>SCOPE OF WORK</w:t>
      </w:r>
    </w:p>
    <w:p w14:paraId="0C43BD6A" w14:textId="30F99191" w:rsidR="00795F0B" w:rsidRPr="00A107E1" w:rsidRDefault="001C092A" w:rsidP="00A107E1">
      <w:pPr>
        <w:spacing w:after="120"/>
        <w:ind w:left="426"/>
        <w:jc w:val="both"/>
        <w:rPr>
          <w:rFonts w:asciiTheme="minorHAnsi" w:hAnsiTheme="minorHAnsi" w:cstheme="minorHAnsi"/>
          <w:sz w:val="20"/>
          <w:szCs w:val="20"/>
        </w:rPr>
      </w:pPr>
      <w:r w:rsidRPr="00A107E1">
        <w:rPr>
          <w:rFonts w:asciiTheme="minorHAnsi" w:hAnsiTheme="minorHAnsi" w:cstheme="minorHAnsi"/>
          <w:sz w:val="20"/>
          <w:szCs w:val="20"/>
        </w:rPr>
        <w:t xml:space="preserve">Furnish all labor, materials, equipment, and incidentals required to install a </w:t>
      </w:r>
      <w:r w:rsidR="00761FD1" w:rsidRPr="00A107E1">
        <w:rPr>
          <w:rFonts w:asciiTheme="minorHAnsi" w:hAnsiTheme="minorHAnsi" w:cstheme="minorHAnsi"/>
          <w:sz w:val="20"/>
          <w:szCs w:val="20"/>
        </w:rPr>
        <w:t>Precast Modular Block (PMB)</w:t>
      </w:r>
      <w:r w:rsidRPr="00A107E1">
        <w:rPr>
          <w:rFonts w:asciiTheme="minorHAnsi" w:hAnsiTheme="minorHAnsi" w:cstheme="minorHAnsi"/>
          <w:sz w:val="20"/>
          <w:szCs w:val="20"/>
        </w:rPr>
        <w:t xml:space="preserve"> </w:t>
      </w:r>
      <w:r w:rsidR="003400DF" w:rsidRPr="00B43F6C">
        <w:rPr>
          <w:rFonts w:asciiTheme="minorHAnsi" w:hAnsiTheme="minorHAnsi" w:cstheme="minorHAnsi"/>
          <w:sz w:val="20"/>
          <w:szCs w:val="20"/>
        </w:rPr>
        <w:t xml:space="preserve">retaining wall </w:t>
      </w:r>
      <w:r w:rsidRPr="00A107E1">
        <w:rPr>
          <w:rFonts w:asciiTheme="minorHAnsi" w:hAnsiTheme="minorHAnsi" w:cstheme="minorHAnsi"/>
          <w:sz w:val="20"/>
          <w:szCs w:val="20"/>
        </w:rPr>
        <w:t xml:space="preserve">with Positive Connection geogrid reinforcement with </w:t>
      </w:r>
      <w:proofErr w:type="spellStart"/>
      <w:r w:rsidRPr="00A107E1">
        <w:rPr>
          <w:rFonts w:asciiTheme="minorHAnsi" w:hAnsiTheme="minorHAnsi" w:cstheme="minorHAnsi"/>
          <w:sz w:val="20"/>
          <w:szCs w:val="20"/>
        </w:rPr>
        <w:t>MagnumStone</w:t>
      </w:r>
      <w:proofErr w:type="spellEnd"/>
      <w:r w:rsidR="00A63901" w:rsidRPr="00A107E1">
        <w:rPr>
          <w:rStyle w:val="Strong"/>
          <w:rFonts w:asciiTheme="minorHAnsi" w:hAnsiTheme="minorHAnsi" w:cstheme="minorHAnsi"/>
          <w:b w:val="0"/>
          <w:bCs w:val="0"/>
          <w:color w:val="000000" w:themeColor="text1"/>
          <w:sz w:val="28"/>
          <w:szCs w:val="28"/>
          <w:shd w:val="clear" w:color="auto" w:fill="FFFFFF"/>
        </w:rPr>
        <w:t>®</w:t>
      </w:r>
      <w:r w:rsidRPr="00A107E1">
        <w:rPr>
          <w:rFonts w:asciiTheme="minorHAnsi" w:hAnsiTheme="minorHAnsi" w:cstheme="minorHAnsi"/>
          <w:sz w:val="20"/>
          <w:szCs w:val="20"/>
        </w:rPr>
        <w:t xml:space="preserve"> units as specified in the construction drawings or as established by the Owner, Architect or Engineer. With Positive Connection (or mechanical connection) geogrid reinforcement, a single length of geogrid is wrapped through the hollow core of a </w:t>
      </w:r>
      <w:proofErr w:type="spellStart"/>
      <w:r w:rsidRPr="00A107E1">
        <w:rPr>
          <w:rFonts w:asciiTheme="minorHAnsi" w:hAnsiTheme="minorHAnsi" w:cstheme="minorHAnsi"/>
          <w:sz w:val="20"/>
          <w:szCs w:val="20"/>
        </w:rPr>
        <w:t>MagnumStone</w:t>
      </w:r>
      <w:proofErr w:type="spellEnd"/>
      <w:r w:rsidR="00CD3A9C" w:rsidRPr="00B43F6C">
        <w:rPr>
          <w:rStyle w:val="Strong"/>
          <w:rFonts w:asciiTheme="minorHAnsi" w:hAnsiTheme="minorHAnsi" w:cstheme="minorHAnsi"/>
          <w:b w:val="0"/>
          <w:bCs w:val="0"/>
          <w:color w:val="000000" w:themeColor="text1"/>
          <w:sz w:val="28"/>
          <w:szCs w:val="28"/>
          <w:shd w:val="clear" w:color="auto" w:fill="FFFFFF"/>
        </w:rPr>
        <w:t>®</w:t>
      </w:r>
      <w:r w:rsidRPr="00A107E1">
        <w:rPr>
          <w:rFonts w:asciiTheme="minorHAnsi" w:hAnsiTheme="minorHAnsi" w:cstheme="minorHAnsi"/>
          <w:sz w:val="20"/>
          <w:szCs w:val="20"/>
        </w:rPr>
        <w:t xml:space="preserve"> unit, providing equal length reinforcement at the bottom and top of the unit</w:t>
      </w:r>
      <w:r w:rsidR="00795F0B" w:rsidRPr="00A107E1">
        <w:rPr>
          <w:rFonts w:asciiTheme="minorHAnsi" w:hAnsiTheme="minorHAnsi" w:cstheme="minorHAnsi"/>
          <w:sz w:val="20"/>
          <w:szCs w:val="20"/>
        </w:rPr>
        <w:t>.</w:t>
      </w:r>
    </w:p>
    <w:p w14:paraId="5A56D09D" w14:textId="2873F0FA" w:rsidR="00795F0B" w:rsidRPr="00A107E1" w:rsidRDefault="003230CB" w:rsidP="00A107E1">
      <w:pPr>
        <w:numPr>
          <w:ilvl w:val="1"/>
          <w:numId w:val="1"/>
        </w:numPr>
        <w:tabs>
          <w:tab w:val="clear" w:pos="720"/>
          <w:tab w:val="num" w:pos="426"/>
        </w:tabs>
        <w:spacing w:after="120"/>
        <w:ind w:left="-720" w:firstLine="450"/>
        <w:jc w:val="both"/>
        <w:rPr>
          <w:rFonts w:asciiTheme="minorHAnsi" w:hAnsiTheme="minorHAnsi" w:cstheme="minorHAnsi"/>
          <w:sz w:val="20"/>
          <w:szCs w:val="20"/>
        </w:rPr>
      </w:pPr>
      <w:r w:rsidRPr="00A107E1">
        <w:rPr>
          <w:rFonts w:asciiTheme="minorHAnsi" w:hAnsiTheme="minorHAnsi" w:cstheme="minorHAnsi"/>
          <w:sz w:val="20"/>
          <w:szCs w:val="20"/>
        </w:rPr>
        <w:t>REFERENCE STANDARDS</w:t>
      </w:r>
    </w:p>
    <w:p w14:paraId="4F8DF7C4" w14:textId="77777777" w:rsidR="00795F0B" w:rsidRPr="00A107E1" w:rsidRDefault="00795F0B" w:rsidP="00A107E1">
      <w:pPr>
        <w:numPr>
          <w:ilvl w:val="0"/>
          <w:numId w:val="2"/>
        </w:numPr>
        <w:tabs>
          <w:tab w:val="clear" w:pos="1440"/>
          <w:tab w:val="num" w:pos="720"/>
        </w:tabs>
        <w:spacing w:after="120"/>
        <w:ind w:left="426" w:firstLine="0"/>
        <w:jc w:val="both"/>
        <w:rPr>
          <w:rFonts w:asciiTheme="minorHAnsi" w:hAnsiTheme="minorHAnsi" w:cstheme="minorHAnsi"/>
          <w:sz w:val="20"/>
          <w:szCs w:val="20"/>
        </w:rPr>
      </w:pPr>
      <w:r w:rsidRPr="00A107E1">
        <w:rPr>
          <w:rFonts w:asciiTheme="minorHAnsi" w:hAnsiTheme="minorHAnsi" w:cstheme="minorHAnsi"/>
          <w:sz w:val="20"/>
          <w:szCs w:val="20"/>
        </w:rPr>
        <w:t>Engineering Design</w:t>
      </w:r>
    </w:p>
    <w:p w14:paraId="14670727" w14:textId="77777777" w:rsidR="00795F0B" w:rsidRPr="00A107E1" w:rsidRDefault="00795F0B" w:rsidP="003D19B0">
      <w:pPr>
        <w:numPr>
          <w:ilvl w:val="0"/>
          <w:numId w:val="19"/>
        </w:numPr>
        <w:tabs>
          <w:tab w:val="clear" w:pos="2160"/>
          <w:tab w:val="left" w:pos="1080"/>
          <w:tab w:val="num" w:pos="135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AASHTO M288 Geotextile Specification for Highway Applications</w:t>
      </w:r>
    </w:p>
    <w:p w14:paraId="4F8A1AB0" w14:textId="77777777" w:rsidR="00795F0B" w:rsidRPr="00B43F6C" w:rsidRDefault="00795F0B" w:rsidP="003D19B0">
      <w:pPr>
        <w:numPr>
          <w:ilvl w:val="0"/>
          <w:numId w:val="19"/>
        </w:numPr>
        <w:tabs>
          <w:tab w:val="clear" w:pos="2160"/>
          <w:tab w:val="left" w:pos="1080"/>
          <w:tab w:val="num" w:pos="135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AASHTO Standard Specifications for Highway Bridges</w:t>
      </w:r>
    </w:p>
    <w:p w14:paraId="6C1783B9" w14:textId="4976B251" w:rsidR="001F1EE2" w:rsidRPr="00A107E1" w:rsidRDefault="001F1EE2" w:rsidP="001F1EE2">
      <w:pPr>
        <w:numPr>
          <w:ilvl w:val="0"/>
          <w:numId w:val="19"/>
        </w:numPr>
        <w:tabs>
          <w:tab w:val="clear" w:pos="2160"/>
          <w:tab w:val="left" w:pos="1080"/>
          <w:tab w:val="num" w:pos="135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NCMA Design Manual for Segmental Retaining Walls (SRW)</w:t>
      </w:r>
    </w:p>
    <w:p w14:paraId="70486C9F" w14:textId="4BD7A754" w:rsidR="00642B19" w:rsidRPr="00A107E1" w:rsidRDefault="00642B19" w:rsidP="003D19B0">
      <w:pPr>
        <w:numPr>
          <w:ilvl w:val="0"/>
          <w:numId w:val="19"/>
        </w:numPr>
        <w:tabs>
          <w:tab w:val="clear" w:pos="2160"/>
          <w:tab w:val="left" w:pos="1080"/>
          <w:tab w:val="num" w:pos="135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ASTM D 6637 Standard Test Method for Determining Tensile Properties of Geogrids by the Single or Multi-Rib Tensile Method</w:t>
      </w:r>
    </w:p>
    <w:p w14:paraId="1CED7B86" w14:textId="25593097" w:rsidR="00795F0B" w:rsidRPr="00A107E1" w:rsidRDefault="003A6FF7" w:rsidP="003D19B0">
      <w:pPr>
        <w:numPr>
          <w:ilvl w:val="0"/>
          <w:numId w:val="19"/>
        </w:numPr>
        <w:tabs>
          <w:tab w:val="clear" w:pos="2160"/>
          <w:tab w:val="left" w:pos="1080"/>
          <w:tab w:val="num" w:pos="135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ASTM D6638 Standard Test Method for Determining Connection Strength Between Geosynthetic Reinforcement and Segmental Concrete Units (Modular Concrete Blocks)</w:t>
      </w:r>
    </w:p>
    <w:p w14:paraId="5DA87FC6" w14:textId="06B950EC" w:rsidR="00795F0B" w:rsidRPr="00A107E1" w:rsidRDefault="003A6FF7" w:rsidP="003D19B0">
      <w:pPr>
        <w:numPr>
          <w:ilvl w:val="0"/>
          <w:numId w:val="19"/>
        </w:numPr>
        <w:tabs>
          <w:tab w:val="clear" w:pos="2160"/>
          <w:tab w:val="left" w:pos="1080"/>
          <w:tab w:val="num" w:pos="135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ASTM D 6916 Standard Test Method for Determining the Shear Strength Between Segmental Concrete Units</w:t>
      </w:r>
    </w:p>
    <w:p w14:paraId="243AAAB8" w14:textId="69A9DACF" w:rsidR="00795F0B" w:rsidRPr="00A107E1" w:rsidRDefault="00761FD1" w:rsidP="003D19B0">
      <w:pPr>
        <w:numPr>
          <w:ilvl w:val="0"/>
          <w:numId w:val="2"/>
        </w:numPr>
        <w:tabs>
          <w:tab w:val="clear" w:pos="1440"/>
          <w:tab w:val="num" w:pos="720"/>
          <w:tab w:val="left" w:pos="1080"/>
          <w:tab w:val="left" w:pos="117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Precast Modular Block (PMB)</w:t>
      </w:r>
      <w:r w:rsidR="00795F0B" w:rsidRPr="00A107E1">
        <w:rPr>
          <w:rFonts w:asciiTheme="minorHAnsi" w:hAnsiTheme="minorHAnsi" w:cstheme="minorHAnsi"/>
          <w:sz w:val="20"/>
          <w:szCs w:val="20"/>
        </w:rPr>
        <w:t xml:space="preserve"> units</w:t>
      </w:r>
    </w:p>
    <w:p w14:paraId="5B0560C3" w14:textId="343C1BC1" w:rsidR="0004664B" w:rsidRPr="00A107E1" w:rsidRDefault="0004664B" w:rsidP="003D19B0">
      <w:pPr>
        <w:numPr>
          <w:ilvl w:val="0"/>
          <w:numId w:val="20"/>
        </w:numPr>
        <w:tabs>
          <w:tab w:val="left" w:pos="108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ASTM C33</w:t>
      </w:r>
      <w:r w:rsidR="000F01A5" w:rsidRPr="00A107E1">
        <w:rPr>
          <w:rFonts w:asciiTheme="minorHAnsi" w:hAnsiTheme="minorHAnsi" w:cstheme="minorHAnsi"/>
          <w:sz w:val="20"/>
          <w:szCs w:val="20"/>
        </w:rPr>
        <w:t>/ C33M</w:t>
      </w:r>
      <w:r w:rsidRPr="00A107E1">
        <w:rPr>
          <w:rFonts w:asciiTheme="minorHAnsi" w:hAnsiTheme="minorHAnsi" w:cstheme="minorHAnsi"/>
          <w:sz w:val="20"/>
          <w:szCs w:val="20"/>
        </w:rPr>
        <w:t xml:space="preserve"> Specification for Concrete Aggregates</w:t>
      </w:r>
    </w:p>
    <w:p w14:paraId="73A707D4" w14:textId="01018BD1" w:rsidR="0004664B" w:rsidRPr="00A107E1" w:rsidRDefault="0004664B" w:rsidP="003D19B0">
      <w:pPr>
        <w:numPr>
          <w:ilvl w:val="0"/>
          <w:numId w:val="20"/>
        </w:numPr>
        <w:tabs>
          <w:tab w:val="left" w:pos="108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ASTM C94</w:t>
      </w:r>
      <w:r w:rsidR="00D523AC" w:rsidRPr="00A107E1">
        <w:rPr>
          <w:rFonts w:asciiTheme="minorHAnsi" w:hAnsiTheme="minorHAnsi" w:cstheme="minorHAnsi"/>
          <w:sz w:val="20"/>
          <w:szCs w:val="20"/>
        </w:rPr>
        <w:t>/</w:t>
      </w:r>
      <w:r w:rsidR="007A019B" w:rsidRPr="00A107E1">
        <w:rPr>
          <w:rFonts w:asciiTheme="minorHAnsi" w:hAnsiTheme="minorHAnsi" w:cstheme="minorHAnsi"/>
          <w:sz w:val="20"/>
          <w:szCs w:val="20"/>
        </w:rPr>
        <w:t xml:space="preserve"> C94M</w:t>
      </w:r>
      <w:r w:rsidRPr="00A107E1">
        <w:rPr>
          <w:rFonts w:asciiTheme="minorHAnsi" w:hAnsiTheme="minorHAnsi" w:cstheme="minorHAnsi"/>
          <w:sz w:val="20"/>
          <w:szCs w:val="20"/>
        </w:rPr>
        <w:t xml:space="preserve"> Standard Specification for Ready-Mixed Concrete</w:t>
      </w:r>
    </w:p>
    <w:p w14:paraId="40F51275" w14:textId="335D7617" w:rsidR="0004664B" w:rsidRPr="00A107E1" w:rsidRDefault="0004664B" w:rsidP="003D19B0">
      <w:pPr>
        <w:numPr>
          <w:ilvl w:val="0"/>
          <w:numId w:val="20"/>
        </w:numPr>
        <w:tabs>
          <w:tab w:val="left" w:pos="108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ASTM C136 Standard Test Method for Sieve Analysis of Fine and Coarse Aggregates</w:t>
      </w:r>
    </w:p>
    <w:p w14:paraId="79B41BDF" w14:textId="23882DCB" w:rsidR="00795F0B" w:rsidRPr="00A107E1" w:rsidRDefault="00795F0B" w:rsidP="003D19B0">
      <w:pPr>
        <w:numPr>
          <w:ilvl w:val="0"/>
          <w:numId w:val="20"/>
        </w:numPr>
        <w:tabs>
          <w:tab w:val="left" w:pos="108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ASTM C140</w:t>
      </w:r>
      <w:r w:rsidR="00D523AC" w:rsidRPr="00A107E1">
        <w:rPr>
          <w:rFonts w:asciiTheme="minorHAnsi" w:hAnsiTheme="minorHAnsi" w:cstheme="minorHAnsi"/>
          <w:sz w:val="20"/>
          <w:szCs w:val="20"/>
        </w:rPr>
        <w:t>/ C140M</w:t>
      </w:r>
      <w:r w:rsidRPr="00A107E1">
        <w:rPr>
          <w:rFonts w:asciiTheme="minorHAnsi" w:hAnsiTheme="minorHAnsi" w:cstheme="minorHAnsi"/>
          <w:sz w:val="20"/>
          <w:szCs w:val="20"/>
        </w:rPr>
        <w:t xml:space="preserve"> Sample &amp; Testing Concrete Masonry Units</w:t>
      </w:r>
    </w:p>
    <w:p w14:paraId="5A07CADF" w14:textId="3A519721" w:rsidR="0004664B" w:rsidRPr="00A107E1" w:rsidRDefault="0004664B" w:rsidP="003D19B0">
      <w:pPr>
        <w:numPr>
          <w:ilvl w:val="0"/>
          <w:numId w:val="20"/>
        </w:numPr>
        <w:tabs>
          <w:tab w:val="left" w:pos="108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ASTM C150</w:t>
      </w:r>
      <w:r w:rsidR="00246022" w:rsidRPr="00A107E1">
        <w:rPr>
          <w:rFonts w:asciiTheme="minorHAnsi" w:hAnsiTheme="minorHAnsi" w:cstheme="minorHAnsi"/>
          <w:sz w:val="20"/>
          <w:szCs w:val="20"/>
        </w:rPr>
        <w:t>/ C150M</w:t>
      </w:r>
      <w:r w:rsidRPr="00A107E1">
        <w:rPr>
          <w:rFonts w:asciiTheme="minorHAnsi" w:hAnsiTheme="minorHAnsi" w:cstheme="minorHAnsi"/>
          <w:sz w:val="20"/>
          <w:szCs w:val="20"/>
        </w:rPr>
        <w:t xml:space="preserve"> Standard Specification for Portland Cement</w:t>
      </w:r>
    </w:p>
    <w:p w14:paraId="77FEAB0C" w14:textId="671FAF08" w:rsidR="0004664B" w:rsidRPr="00A107E1" w:rsidRDefault="0004664B" w:rsidP="003D19B0">
      <w:pPr>
        <w:numPr>
          <w:ilvl w:val="0"/>
          <w:numId w:val="20"/>
        </w:numPr>
        <w:tabs>
          <w:tab w:val="left" w:pos="108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ASTM C260</w:t>
      </w:r>
      <w:r w:rsidR="001667B7" w:rsidRPr="00A107E1">
        <w:rPr>
          <w:rFonts w:asciiTheme="minorHAnsi" w:hAnsiTheme="minorHAnsi" w:cstheme="minorHAnsi"/>
          <w:sz w:val="20"/>
          <w:szCs w:val="20"/>
        </w:rPr>
        <w:t>/ C260M</w:t>
      </w:r>
      <w:r w:rsidRPr="00A107E1">
        <w:rPr>
          <w:rFonts w:asciiTheme="minorHAnsi" w:hAnsiTheme="minorHAnsi" w:cstheme="minorHAnsi"/>
          <w:sz w:val="20"/>
          <w:szCs w:val="20"/>
        </w:rPr>
        <w:t xml:space="preserve"> Standard Specification for Air-Entraining Admixtures for Concrete</w:t>
      </w:r>
    </w:p>
    <w:p w14:paraId="6C368E4A" w14:textId="458AA690" w:rsidR="00C4370A" w:rsidRPr="00B43F6C" w:rsidRDefault="0004664B" w:rsidP="003D19B0">
      <w:pPr>
        <w:numPr>
          <w:ilvl w:val="0"/>
          <w:numId w:val="20"/>
        </w:numPr>
        <w:tabs>
          <w:tab w:val="left" w:pos="108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ASTM C494</w:t>
      </w:r>
      <w:r w:rsidR="009F0342" w:rsidRPr="00A107E1">
        <w:rPr>
          <w:rFonts w:asciiTheme="minorHAnsi" w:hAnsiTheme="minorHAnsi" w:cstheme="minorHAnsi"/>
          <w:sz w:val="20"/>
          <w:szCs w:val="20"/>
        </w:rPr>
        <w:t>/ C494M</w:t>
      </w:r>
      <w:r w:rsidRPr="00A107E1">
        <w:rPr>
          <w:rFonts w:asciiTheme="minorHAnsi" w:hAnsiTheme="minorHAnsi" w:cstheme="minorHAnsi"/>
          <w:sz w:val="20"/>
          <w:szCs w:val="20"/>
        </w:rPr>
        <w:t xml:space="preserve"> Standard Specification for Chemical Admixtures for Concrete</w:t>
      </w:r>
    </w:p>
    <w:p w14:paraId="785E0BA0" w14:textId="609AD8CF" w:rsidR="0004664B" w:rsidRPr="00A107E1" w:rsidRDefault="00C4370A" w:rsidP="003D19B0">
      <w:pPr>
        <w:numPr>
          <w:ilvl w:val="0"/>
          <w:numId w:val="20"/>
        </w:numPr>
        <w:tabs>
          <w:tab w:val="left" w:pos="1080"/>
        </w:tabs>
        <w:spacing w:after="120"/>
        <w:ind w:left="1080"/>
        <w:jc w:val="both"/>
        <w:rPr>
          <w:rFonts w:asciiTheme="minorHAnsi" w:hAnsiTheme="minorHAnsi" w:cstheme="minorHAnsi"/>
          <w:sz w:val="20"/>
          <w:szCs w:val="20"/>
        </w:rPr>
      </w:pPr>
      <w:r w:rsidRPr="00B43F6C">
        <w:rPr>
          <w:rFonts w:asciiTheme="minorHAnsi" w:hAnsiTheme="minorHAnsi" w:cstheme="minorHAnsi"/>
          <w:sz w:val="20"/>
          <w:szCs w:val="20"/>
        </w:rPr>
        <w:t xml:space="preserve">ASTM C666 / C666M – Standard Test Method for Concrete Resistance to Rapid Freezing and Thawing. </w:t>
      </w:r>
    </w:p>
    <w:p w14:paraId="2371FAEE" w14:textId="7324C849" w:rsidR="001B6FBF" w:rsidRPr="00A107E1" w:rsidRDefault="007776D8" w:rsidP="003D19B0">
      <w:pPr>
        <w:numPr>
          <w:ilvl w:val="0"/>
          <w:numId w:val="20"/>
        </w:numPr>
        <w:tabs>
          <w:tab w:val="left" w:pos="1080"/>
        </w:tabs>
        <w:spacing w:after="120"/>
        <w:ind w:left="1080"/>
        <w:jc w:val="both"/>
        <w:rPr>
          <w:rFonts w:asciiTheme="minorHAnsi" w:hAnsiTheme="minorHAnsi" w:cstheme="minorHAnsi"/>
          <w:sz w:val="20"/>
          <w:szCs w:val="20"/>
        </w:rPr>
      </w:pPr>
      <w:r w:rsidRPr="00B43F6C">
        <w:rPr>
          <w:rFonts w:asciiTheme="minorHAnsi" w:hAnsiTheme="minorHAnsi" w:cstheme="minorHAnsi"/>
          <w:sz w:val="20"/>
          <w:szCs w:val="20"/>
        </w:rPr>
        <w:t>ASTM C1776/C1776M-17 (Reapproved 2022) Standard Specification for Wet-Cast Precast Modular Retaining Wall Units</w:t>
      </w:r>
    </w:p>
    <w:p w14:paraId="2A7A7D9F" w14:textId="44454E0A" w:rsidR="000577E4" w:rsidRPr="00A107E1" w:rsidRDefault="000577E4" w:rsidP="003D19B0">
      <w:pPr>
        <w:numPr>
          <w:ilvl w:val="0"/>
          <w:numId w:val="20"/>
        </w:numPr>
        <w:tabs>
          <w:tab w:val="left" w:pos="108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NPCA Precast Retaining Wall Systems Best Practices Manual</w:t>
      </w:r>
    </w:p>
    <w:p w14:paraId="6D684053" w14:textId="57578D23" w:rsidR="0004664B" w:rsidRPr="00B43F6C" w:rsidRDefault="0004664B" w:rsidP="003D19B0">
      <w:pPr>
        <w:numPr>
          <w:ilvl w:val="0"/>
          <w:numId w:val="20"/>
        </w:numPr>
        <w:tabs>
          <w:tab w:val="left" w:pos="1080"/>
        </w:tabs>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NPCA Quality Control Manual for Precast Concrete Plants</w:t>
      </w:r>
    </w:p>
    <w:p w14:paraId="66D69832" w14:textId="77777777" w:rsidR="00C94260" w:rsidRPr="00A107E1" w:rsidRDefault="00C94260" w:rsidP="00A107E1">
      <w:pPr>
        <w:tabs>
          <w:tab w:val="left" w:pos="1080"/>
        </w:tabs>
        <w:spacing w:after="120"/>
        <w:ind w:left="1080"/>
        <w:jc w:val="both"/>
        <w:rPr>
          <w:rFonts w:asciiTheme="minorHAnsi" w:hAnsiTheme="minorHAnsi" w:cstheme="minorHAnsi"/>
          <w:sz w:val="20"/>
          <w:szCs w:val="20"/>
        </w:rPr>
      </w:pPr>
    </w:p>
    <w:p w14:paraId="2ED7903F" w14:textId="0A130BB6" w:rsidR="00AC2BFA" w:rsidRPr="00A107E1" w:rsidRDefault="00AC2BFA" w:rsidP="003D19B0">
      <w:pPr>
        <w:numPr>
          <w:ilvl w:val="0"/>
          <w:numId w:val="2"/>
        </w:numPr>
        <w:tabs>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lastRenderedPageBreak/>
        <w:t>Geosynthetic Reinforcement</w:t>
      </w:r>
    </w:p>
    <w:p w14:paraId="750DF566" w14:textId="5B2DE550" w:rsidR="00AC2BFA" w:rsidRPr="00A107E1" w:rsidRDefault="00AC2BFA" w:rsidP="003D19B0">
      <w:pPr>
        <w:pStyle w:val="ListParagraph"/>
        <w:numPr>
          <w:ilvl w:val="0"/>
          <w:numId w:val="37"/>
        </w:numPr>
        <w:tabs>
          <w:tab w:val="left" w:pos="1080"/>
          <w:tab w:val="left" w:pos="1170"/>
        </w:tabs>
        <w:spacing w:after="120"/>
        <w:contextualSpacing w:val="0"/>
        <w:jc w:val="both"/>
        <w:rPr>
          <w:rFonts w:asciiTheme="minorHAnsi" w:hAnsiTheme="minorHAnsi" w:cstheme="minorHAnsi"/>
          <w:sz w:val="20"/>
          <w:szCs w:val="20"/>
        </w:rPr>
      </w:pPr>
      <w:r w:rsidRPr="00A107E1">
        <w:rPr>
          <w:rFonts w:asciiTheme="minorHAnsi" w:hAnsiTheme="minorHAnsi" w:cstheme="minorHAnsi"/>
          <w:sz w:val="20"/>
          <w:szCs w:val="20"/>
        </w:rPr>
        <w:t>ASTM D4595 Tensile Properties of Geosynthetics by the Wide Width Strip Method</w:t>
      </w:r>
    </w:p>
    <w:p w14:paraId="338C2F35" w14:textId="0AC31FF5" w:rsidR="00AC2BFA" w:rsidRPr="00A107E1" w:rsidRDefault="00AC2BFA" w:rsidP="003D19B0">
      <w:pPr>
        <w:pStyle w:val="ListParagraph"/>
        <w:numPr>
          <w:ilvl w:val="0"/>
          <w:numId w:val="37"/>
        </w:numPr>
        <w:tabs>
          <w:tab w:val="left" w:pos="1080"/>
          <w:tab w:val="left" w:pos="1170"/>
        </w:tabs>
        <w:spacing w:after="120"/>
        <w:contextualSpacing w:val="0"/>
        <w:jc w:val="both"/>
        <w:rPr>
          <w:rFonts w:asciiTheme="minorHAnsi" w:hAnsiTheme="minorHAnsi" w:cstheme="minorHAnsi"/>
          <w:sz w:val="20"/>
          <w:szCs w:val="20"/>
        </w:rPr>
      </w:pPr>
      <w:r w:rsidRPr="00A107E1">
        <w:rPr>
          <w:rFonts w:asciiTheme="minorHAnsi" w:hAnsiTheme="minorHAnsi" w:cstheme="minorHAnsi"/>
          <w:sz w:val="20"/>
          <w:szCs w:val="20"/>
        </w:rPr>
        <w:t>ASTM D5262 Evaluating the Unconfined Creep of Geosynthetics</w:t>
      </w:r>
    </w:p>
    <w:p w14:paraId="23FBE656" w14:textId="49CF808D" w:rsidR="00AC2BFA" w:rsidRPr="00A107E1" w:rsidRDefault="00AC2BFA" w:rsidP="00A107E1">
      <w:pPr>
        <w:pStyle w:val="ListParagraph"/>
        <w:numPr>
          <w:ilvl w:val="0"/>
          <w:numId w:val="37"/>
        </w:numPr>
        <w:tabs>
          <w:tab w:val="clear" w:pos="1440"/>
          <w:tab w:val="left" w:pos="1418"/>
        </w:tabs>
        <w:spacing w:after="120"/>
        <w:ind w:left="1134" w:hanging="425"/>
        <w:contextualSpacing w:val="0"/>
        <w:jc w:val="both"/>
        <w:rPr>
          <w:rFonts w:asciiTheme="minorHAnsi" w:hAnsiTheme="minorHAnsi" w:cstheme="minorHAnsi"/>
          <w:sz w:val="20"/>
          <w:szCs w:val="20"/>
        </w:rPr>
      </w:pPr>
      <w:r w:rsidRPr="00A107E1">
        <w:rPr>
          <w:rFonts w:asciiTheme="minorHAnsi" w:hAnsiTheme="minorHAnsi" w:cstheme="minorHAnsi"/>
          <w:sz w:val="20"/>
          <w:szCs w:val="20"/>
        </w:rPr>
        <w:t>ASTM</w:t>
      </w:r>
      <w:r w:rsidR="00301FFE" w:rsidRPr="00B43F6C">
        <w:rPr>
          <w:rFonts w:asciiTheme="minorHAnsi" w:hAnsiTheme="minorHAnsi" w:cstheme="minorHAnsi"/>
          <w:sz w:val="20"/>
          <w:szCs w:val="20"/>
        </w:rPr>
        <w:t xml:space="preserve"> </w:t>
      </w:r>
      <w:r w:rsidRPr="00A107E1">
        <w:rPr>
          <w:rFonts w:asciiTheme="minorHAnsi" w:hAnsiTheme="minorHAnsi" w:cstheme="minorHAnsi"/>
          <w:sz w:val="20"/>
          <w:szCs w:val="20"/>
        </w:rPr>
        <w:t>D6638</w:t>
      </w:r>
      <w:r w:rsidR="00301FFE" w:rsidRPr="00B43F6C">
        <w:rPr>
          <w:rFonts w:asciiTheme="minorHAnsi" w:hAnsiTheme="minorHAnsi" w:cstheme="minorHAnsi"/>
          <w:sz w:val="20"/>
          <w:szCs w:val="20"/>
        </w:rPr>
        <w:t xml:space="preserve"> </w:t>
      </w:r>
      <w:r w:rsidR="00FC26F2" w:rsidRPr="00A107E1">
        <w:rPr>
          <w:rFonts w:asciiTheme="minorHAnsi" w:hAnsiTheme="minorHAnsi" w:cstheme="minorHAnsi"/>
          <w:sz w:val="20"/>
          <w:szCs w:val="20"/>
        </w:rPr>
        <w:t>Standard Test Method for Determining Connection Strength Between Geosynthetic Reinforcement and Segmental Concrete Units (Modular Concrete Blocks)</w:t>
      </w:r>
    </w:p>
    <w:p w14:paraId="11C0422B" w14:textId="1D9626FD" w:rsidR="00AC2BFA" w:rsidRPr="00A107E1" w:rsidRDefault="00AC2BFA" w:rsidP="00A107E1">
      <w:pPr>
        <w:pStyle w:val="ListParagraph"/>
        <w:numPr>
          <w:ilvl w:val="0"/>
          <w:numId w:val="37"/>
        </w:numPr>
        <w:tabs>
          <w:tab w:val="clear" w:pos="1440"/>
          <w:tab w:val="left" w:pos="1418"/>
        </w:tabs>
        <w:spacing w:after="120"/>
        <w:ind w:left="1134" w:hanging="425"/>
        <w:contextualSpacing w:val="0"/>
        <w:jc w:val="both"/>
        <w:rPr>
          <w:rFonts w:asciiTheme="minorHAnsi" w:hAnsiTheme="minorHAnsi" w:cstheme="minorHAnsi"/>
          <w:sz w:val="20"/>
          <w:szCs w:val="20"/>
        </w:rPr>
      </w:pPr>
      <w:r w:rsidRPr="00A107E1">
        <w:rPr>
          <w:rFonts w:asciiTheme="minorHAnsi" w:hAnsiTheme="minorHAnsi" w:cstheme="minorHAnsi"/>
          <w:sz w:val="20"/>
          <w:szCs w:val="20"/>
        </w:rPr>
        <w:t xml:space="preserve">ASTM D6916 </w:t>
      </w:r>
      <w:r w:rsidR="00DB3790" w:rsidRPr="00A107E1">
        <w:rPr>
          <w:rFonts w:asciiTheme="minorHAnsi" w:hAnsiTheme="minorHAnsi" w:cstheme="minorHAnsi"/>
          <w:sz w:val="20"/>
          <w:szCs w:val="20"/>
        </w:rPr>
        <w:t>Standard Test Method for Determining the Shear Strength Between Segmental Concrete Units (Modular Concrete Blocks)</w:t>
      </w:r>
    </w:p>
    <w:p w14:paraId="17B725B1" w14:textId="2132D438" w:rsidR="00AC2BFA" w:rsidRPr="00A107E1" w:rsidRDefault="00AC2BFA" w:rsidP="00A107E1">
      <w:pPr>
        <w:pStyle w:val="ListParagraph"/>
        <w:numPr>
          <w:ilvl w:val="0"/>
          <w:numId w:val="37"/>
        </w:numPr>
        <w:tabs>
          <w:tab w:val="clear" w:pos="1440"/>
          <w:tab w:val="left" w:pos="1418"/>
        </w:tabs>
        <w:spacing w:after="120"/>
        <w:ind w:left="1134" w:hanging="425"/>
        <w:contextualSpacing w:val="0"/>
        <w:jc w:val="both"/>
        <w:rPr>
          <w:rFonts w:asciiTheme="minorHAnsi" w:hAnsiTheme="minorHAnsi" w:cstheme="minorHAnsi"/>
          <w:sz w:val="20"/>
          <w:szCs w:val="20"/>
        </w:rPr>
      </w:pPr>
      <w:r w:rsidRPr="00A107E1">
        <w:rPr>
          <w:rFonts w:asciiTheme="minorHAnsi" w:hAnsiTheme="minorHAnsi" w:cstheme="minorHAnsi"/>
          <w:sz w:val="20"/>
          <w:szCs w:val="20"/>
        </w:rPr>
        <w:t>ASTM D 6637 Standard Test Method for Determining Tensile Properties of Geogrids by the Single- or Multi-Rib Tensile Method</w:t>
      </w:r>
    </w:p>
    <w:p w14:paraId="7442C9BD" w14:textId="3604355F" w:rsidR="00AC2BFA" w:rsidRPr="00A107E1" w:rsidRDefault="00AC2BFA" w:rsidP="003D19B0">
      <w:pPr>
        <w:pStyle w:val="ListParagraph"/>
        <w:numPr>
          <w:ilvl w:val="0"/>
          <w:numId w:val="37"/>
        </w:numPr>
        <w:tabs>
          <w:tab w:val="left" w:pos="1080"/>
          <w:tab w:val="left" w:pos="1170"/>
        </w:tabs>
        <w:spacing w:after="120"/>
        <w:contextualSpacing w:val="0"/>
        <w:jc w:val="both"/>
        <w:rPr>
          <w:rFonts w:asciiTheme="minorHAnsi" w:hAnsiTheme="minorHAnsi" w:cstheme="minorHAnsi"/>
          <w:sz w:val="20"/>
          <w:szCs w:val="20"/>
        </w:rPr>
      </w:pPr>
      <w:r w:rsidRPr="00A107E1">
        <w:rPr>
          <w:rFonts w:asciiTheme="minorHAnsi" w:hAnsiTheme="minorHAnsi" w:cstheme="minorHAnsi"/>
          <w:sz w:val="20"/>
          <w:szCs w:val="20"/>
        </w:rPr>
        <w:t>ASTM D 6706 Standard Test Method for Measuring Geosynthetic Pullout Resistance in Soil</w:t>
      </w:r>
    </w:p>
    <w:p w14:paraId="6BAEE016" w14:textId="1E0160EB" w:rsidR="00AC2BFA" w:rsidRPr="00A107E1" w:rsidRDefault="00AC2BFA" w:rsidP="003D19B0">
      <w:pPr>
        <w:numPr>
          <w:ilvl w:val="0"/>
          <w:numId w:val="2"/>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Soils</w:t>
      </w:r>
    </w:p>
    <w:p w14:paraId="7F2A14D7" w14:textId="71E0828D" w:rsidR="00795F0B" w:rsidRPr="00A107E1" w:rsidRDefault="00795F0B" w:rsidP="00E22291">
      <w:pPr>
        <w:numPr>
          <w:ilvl w:val="0"/>
          <w:numId w:val="34"/>
        </w:numPr>
        <w:spacing w:after="120"/>
        <w:ind w:left="1080"/>
        <w:rPr>
          <w:rFonts w:asciiTheme="minorHAnsi" w:hAnsiTheme="minorHAnsi" w:cstheme="minorHAnsi"/>
          <w:sz w:val="20"/>
          <w:szCs w:val="20"/>
        </w:rPr>
      </w:pPr>
      <w:r w:rsidRPr="00A107E1">
        <w:rPr>
          <w:rFonts w:asciiTheme="minorHAnsi" w:hAnsiTheme="minorHAnsi" w:cstheme="minorHAnsi"/>
          <w:sz w:val="20"/>
          <w:szCs w:val="20"/>
        </w:rPr>
        <w:t>ASTM D698 Test Methods for Lab Compaction Characteristics of Soil using Standard Effort</w:t>
      </w:r>
    </w:p>
    <w:p w14:paraId="0C6E67C8" w14:textId="4CFD5C19" w:rsidR="00795F0B" w:rsidRPr="00A107E1" w:rsidRDefault="00795F0B" w:rsidP="003D19B0">
      <w:pPr>
        <w:numPr>
          <w:ilvl w:val="0"/>
          <w:numId w:val="34"/>
        </w:numPr>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 xml:space="preserve">ASTM D422 Gradation Analysis of Soil Particles </w:t>
      </w:r>
    </w:p>
    <w:p w14:paraId="029017E3" w14:textId="2EC3151B" w:rsidR="00795F0B" w:rsidRPr="00A107E1" w:rsidRDefault="00795F0B" w:rsidP="003D19B0">
      <w:pPr>
        <w:numPr>
          <w:ilvl w:val="0"/>
          <w:numId w:val="34"/>
        </w:numPr>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ASTM D4318 Test Methods for Liquid Limit, Plastic Limit</w:t>
      </w:r>
      <w:r w:rsidR="002D182A" w:rsidRPr="00A107E1">
        <w:rPr>
          <w:rFonts w:asciiTheme="minorHAnsi" w:hAnsiTheme="minorHAnsi" w:cstheme="minorHAnsi"/>
          <w:sz w:val="20"/>
          <w:szCs w:val="20"/>
        </w:rPr>
        <w:t xml:space="preserve"> </w:t>
      </w:r>
      <w:r w:rsidRPr="00A107E1">
        <w:rPr>
          <w:rFonts w:asciiTheme="minorHAnsi" w:hAnsiTheme="minorHAnsi" w:cstheme="minorHAnsi"/>
          <w:sz w:val="20"/>
          <w:szCs w:val="20"/>
        </w:rPr>
        <w:t>and Plasticity Index of Soils</w:t>
      </w:r>
    </w:p>
    <w:p w14:paraId="6CF103BA" w14:textId="0D0D877A" w:rsidR="00795F0B" w:rsidRPr="00A107E1" w:rsidRDefault="00795F0B" w:rsidP="003D19B0">
      <w:pPr>
        <w:numPr>
          <w:ilvl w:val="0"/>
          <w:numId w:val="34"/>
        </w:numPr>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 xml:space="preserve">ASTM D51 Testing Methods for Measuring pH of </w:t>
      </w:r>
      <w:proofErr w:type="gramStart"/>
      <w:r w:rsidRPr="00A107E1">
        <w:rPr>
          <w:rFonts w:asciiTheme="minorHAnsi" w:hAnsiTheme="minorHAnsi" w:cstheme="minorHAnsi"/>
          <w:sz w:val="20"/>
          <w:szCs w:val="20"/>
        </w:rPr>
        <w:t>Soil</w:t>
      </w:r>
      <w:proofErr w:type="gramEnd"/>
    </w:p>
    <w:p w14:paraId="7528F37A" w14:textId="5B12FE8D" w:rsidR="00795F0B" w:rsidRPr="00A107E1" w:rsidRDefault="00795F0B" w:rsidP="003D19B0">
      <w:pPr>
        <w:numPr>
          <w:ilvl w:val="0"/>
          <w:numId w:val="34"/>
        </w:numPr>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ASTM D2487 Standard Classification of Soils (Unified Soil</w:t>
      </w:r>
      <w:r w:rsidR="002D182A" w:rsidRPr="00A107E1">
        <w:rPr>
          <w:rFonts w:asciiTheme="minorHAnsi" w:hAnsiTheme="minorHAnsi" w:cstheme="minorHAnsi"/>
          <w:sz w:val="20"/>
          <w:szCs w:val="20"/>
        </w:rPr>
        <w:t xml:space="preserve"> </w:t>
      </w:r>
      <w:r w:rsidRPr="00A107E1">
        <w:rPr>
          <w:rFonts w:asciiTheme="minorHAnsi" w:hAnsiTheme="minorHAnsi" w:cstheme="minorHAnsi"/>
          <w:sz w:val="20"/>
          <w:szCs w:val="20"/>
        </w:rPr>
        <w:t>Classification System)</w:t>
      </w:r>
    </w:p>
    <w:p w14:paraId="3F11784C" w14:textId="77777777" w:rsidR="00795F0B" w:rsidRPr="00A107E1" w:rsidRDefault="00795F0B" w:rsidP="003D19B0">
      <w:pPr>
        <w:numPr>
          <w:ilvl w:val="0"/>
          <w:numId w:val="2"/>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Drainage Pipe</w:t>
      </w:r>
    </w:p>
    <w:p w14:paraId="1C40C185" w14:textId="77777777" w:rsidR="00795F0B" w:rsidRPr="00A107E1" w:rsidRDefault="00795F0B" w:rsidP="003D19B0">
      <w:pPr>
        <w:numPr>
          <w:ilvl w:val="0"/>
          <w:numId w:val="22"/>
        </w:numPr>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ASTM D 3034 Specification for Type PSM Polyvinyl Chloride (PVC) pipe</w:t>
      </w:r>
    </w:p>
    <w:p w14:paraId="7B4CD0D9" w14:textId="77777777" w:rsidR="00795F0B" w:rsidRPr="00A107E1" w:rsidRDefault="00795F0B" w:rsidP="003D19B0">
      <w:pPr>
        <w:numPr>
          <w:ilvl w:val="0"/>
          <w:numId w:val="22"/>
        </w:numPr>
        <w:spacing w:after="120"/>
        <w:ind w:left="1080"/>
        <w:jc w:val="both"/>
        <w:rPr>
          <w:rFonts w:asciiTheme="minorHAnsi" w:hAnsiTheme="minorHAnsi" w:cstheme="minorHAnsi"/>
          <w:sz w:val="20"/>
          <w:szCs w:val="20"/>
        </w:rPr>
      </w:pPr>
      <w:r w:rsidRPr="00A107E1">
        <w:rPr>
          <w:rFonts w:asciiTheme="minorHAnsi" w:hAnsiTheme="minorHAnsi" w:cstheme="minorHAnsi"/>
          <w:sz w:val="20"/>
          <w:szCs w:val="20"/>
        </w:rPr>
        <w:t xml:space="preserve">ASTM D 1248 Corrugated Plastic Pipe </w:t>
      </w:r>
    </w:p>
    <w:p w14:paraId="4CF50440" w14:textId="1CC5FD77" w:rsidR="00795F0B" w:rsidRPr="00A107E1" w:rsidRDefault="00795F0B" w:rsidP="003D19B0">
      <w:pPr>
        <w:numPr>
          <w:ilvl w:val="0"/>
          <w:numId w:val="2"/>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The Owner or Owner’s Representative shall determine the final application if the specifications and reference documents conflict.</w:t>
      </w:r>
    </w:p>
    <w:p w14:paraId="559DBD71" w14:textId="32521C0B" w:rsidR="003A6FF7" w:rsidRPr="00A107E1" w:rsidRDefault="003A6FF7" w:rsidP="003D19B0">
      <w:pPr>
        <w:numPr>
          <w:ilvl w:val="0"/>
          <w:numId w:val="2"/>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When constructing DOT projects, AASHTO and ASTM specifications shall be followed unless otherwise specified by the engineer.</w:t>
      </w:r>
    </w:p>
    <w:p w14:paraId="13E6EE4E" w14:textId="77777777" w:rsidR="00795F0B" w:rsidRPr="00A107E1" w:rsidRDefault="003230CB" w:rsidP="003D19B0">
      <w:pPr>
        <w:numPr>
          <w:ilvl w:val="1"/>
          <w:numId w:val="1"/>
        </w:numPr>
        <w:tabs>
          <w:tab w:val="left" w:pos="360"/>
        </w:tabs>
        <w:spacing w:after="120"/>
        <w:ind w:left="-720" w:firstLine="450"/>
        <w:jc w:val="both"/>
        <w:rPr>
          <w:rFonts w:asciiTheme="minorHAnsi" w:hAnsiTheme="minorHAnsi" w:cstheme="minorHAnsi"/>
          <w:sz w:val="20"/>
          <w:szCs w:val="20"/>
        </w:rPr>
      </w:pPr>
      <w:r w:rsidRPr="00A107E1">
        <w:rPr>
          <w:rFonts w:asciiTheme="minorHAnsi" w:hAnsiTheme="minorHAnsi" w:cstheme="minorHAnsi"/>
          <w:sz w:val="20"/>
          <w:szCs w:val="20"/>
        </w:rPr>
        <w:t>DESIGN SUBMITTALS</w:t>
      </w:r>
    </w:p>
    <w:p w14:paraId="1D50E966" w14:textId="77777777" w:rsidR="00795F0B" w:rsidRPr="00A107E1" w:rsidRDefault="00795F0B" w:rsidP="003D19B0">
      <w:pPr>
        <w:numPr>
          <w:ilvl w:val="0"/>
          <w:numId w:val="18"/>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 xml:space="preserve">Material installation and description data </w:t>
      </w:r>
      <w:r w:rsidR="00EA3B10" w:rsidRPr="00A107E1">
        <w:rPr>
          <w:rFonts w:asciiTheme="minorHAnsi" w:hAnsiTheme="minorHAnsi" w:cstheme="minorHAnsi"/>
          <w:sz w:val="20"/>
          <w:szCs w:val="20"/>
        </w:rPr>
        <w:t>shall</w:t>
      </w:r>
      <w:r w:rsidRPr="00A107E1">
        <w:rPr>
          <w:rFonts w:asciiTheme="minorHAnsi" w:hAnsiTheme="minorHAnsi" w:cstheme="minorHAnsi"/>
          <w:sz w:val="20"/>
          <w:szCs w:val="20"/>
        </w:rPr>
        <w:t xml:space="preserve"> be submitted for each product specified</w:t>
      </w:r>
      <w:r w:rsidR="00EA3B10" w:rsidRPr="00A107E1">
        <w:rPr>
          <w:rFonts w:asciiTheme="minorHAnsi" w:hAnsiTheme="minorHAnsi" w:cstheme="minorHAnsi"/>
          <w:sz w:val="20"/>
          <w:szCs w:val="20"/>
        </w:rPr>
        <w:t>.</w:t>
      </w:r>
    </w:p>
    <w:p w14:paraId="4416B756" w14:textId="02BC6003" w:rsidR="00795F0B" w:rsidRPr="00A107E1" w:rsidRDefault="00504AC8" w:rsidP="003D19B0">
      <w:pPr>
        <w:numPr>
          <w:ilvl w:val="0"/>
          <w:numId w:val="18"/>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 xml:space="preserve">PMB </w:t>
      </w:r>
      <w:r w:rsidR="00AC2BFA" w:rsidRPr="00A107E1">
        <w:rPr>
          <w:rFonts w:asciiTheme="minorHAnsi" w:hAnsiTheme="minorHAnsi" w:cstheme="minorHAnsi"/>
          <w:sz w:val="20"/>
          <w:szCs w:val="20"/>
        </w:rPr>
        <w:t xml:space="preserve">designs and drawings shall be submitted and </w:t>
      </w:r>
      <w:proofErr w:type="gramStart"/>
      <w:r w:rsidR="00AC2BFA" w:rsidRPr="00A107E1">
        <w:rPr>
          <w:rFonts w:asciiTheme="minorHAnsi" w:hAnsiTheme="minorHAnsi" w:cstheme="minorHAnsi"/>
          <w:sz w:val="20"/>
          <w:szCs w:val="20"/>
        </w:rPr>
        <w:t>include:</w:t>
      </w:r>
      <w:proofErr w:type="gramEnd"/>
      <w:r w:rsidR="00AC2BFA" w:rsidRPr="00A107E1">
        <w:rPr>
          <w:rFonts w:asciiTheme="minorHAnsi" w:hAnsiTheme="minorHAnsi" w:cstheme="minorHAnsi"/>
          <w:sz w:val="20"/>
          <w:szCs w:val="20"/>
        </w:rPr>
        <w:t xml:space="preserve"> bottom and top of wall elevation; drainage details; retaining wall layout with wall lengths, curve radii, and corner angles; typical wall sections; reference distances from fixed points; the type, strength, and location of the geosynthetics; and any other unique application information</w:t>
      </w:r>
      <w:r w:rsidR="00795F0B" w:rsidRPr="00A107E1">
        <w:rPr>
          <w:rFonts w:asciiTheme="minorHAnsi" w:hAnsiTheme="minorHAnsi" w:cstheme="minorHAnsi"/>
          <w:sz w:val="20"/>
          <w:szCs w:val="20"/>
        </w:rPr>
        <w:t>.</w:t>
      </w:r>
    </w:p>
    <w:p w14:paraId="36842A72" w14:textId="4D80B9BC" w:rsidR="00795F0B" w:rsidRPr="00A107E1" w:rsidRDefault="00795F0B" w:rsidP="003D19B0">
      <w:pPr>
        <w:numPr>
          <w:ilvl w:val="0"/>
          <w:numId w:val="18"/>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Design Method</w:t>
      </w:r>
      <w:r w:rsidR="00EA3B10" w:rsidRPr="00A107E1">
        <w:rPr>
          <w:rFonts w:asciiTheme="minorHAnsi" w:hAnsiTheme="minorHAnsi" w:cstheme="minorHAnsi"/>
          <w:sz w:val="20"/>
          <w:szCs w:val="20"/>
        </w:rPr>
        <w:t>s</w:t>
      </w:r>
      <w:r w:rsidRPr="00A107E1">
        <w:rPr>
          <w:rFonts w:asciiTheme="minorHAnsi" w:hAnsiTheme="minorHAnsi" w:cstheme="minorHAnsi"/>
          <w:sz w:val="20"/>
          <w:szCs w:val="20"/>
        </w:rPr>
        <w:t xml:space="preserve"> and Calculations in accordance with NCMA Design Guidelines </w:t>
      </w:r>
      <w:r w:rsidR="0059031F" w:rsidRPr="00A107E1">
        <w:rPr>
          <w:rFonts w:asciiTheme="minorHAnsi" w:hAnsiTheme="minorHAnsi" w:cstheme="minorHAnsi"/>
          <w:sz w:val="20"/>
          <w:szCs w:val="20"/>
        </w:rPr>
        <w:t>and/</w:t>
      </w:r>
      <w:r w:rsidRPr="00A107E1">
        <w:rPr>
          <w:rFonts w:asciiTheme="minorHAnsi" w:hAnsiTheme="minorHAnsi" w:cstheme="minorHAnsi"/>
          <w:sz w:val="20"/>
          <w:szCs w:val="20"/>
        </w:rPr>
        <w:t>or AASHTO Standard Specifications for Highways</w:t>
      </w:r>
      <w:r w:rsidR="0059031F" w:rsidRPr="00A107E1">
        <w:rPr>
          <w:rFonts w:asciiTheme="minorHAnsi" w:hAnsiTheme="minorHAnsi" w:cstheme="minorHAnsi"/>
          <w:sz w:val="20"/>
          <w:szCs w:val="20"/>
        </w:rPr>
        <w:t xml:space="preserve"> shall be submitted</w:t>
      </w:r>
      <w:r w:rsidRPr="00A107E1">
        <w:rPr>
          <w:rFonts w:asciiTheme="minorHAnsi" w:hAnsiTheme="minorHAnsi" w:cstheme="minorHAnsi"/>
          <w:sz w:val="20"/>
          <w:szCs w:val="20"/>
        </w:rPr>
        <w:t>. Global stability analys</w:t>
      </w:r>
      <w:r w:rsidR="00EA3B10" w:rsidRPr="00A107E1">
        <w:rPr>
          <w:rFonts w:asciiTheme="minorHAnsi" w:hAnsiTheme="minorHAnsi" w:cstheme="minorHAnsi"/>
          <w:sz w:val="20"/>
          <w:szCs w:val="20"/>
        </w:rPr>
        <w:t>es</w:t>
      </w:r>
      <w:r w:rsidRPr="00A107E1">
        <w:rPr>
          <w:rFonts w:asciiTheme="minorHAnsi" w:hAnsiTheme="minorHAnsi" w:cstheme="minorHAnsi"/>
          <w:sz w:val="20"/>
          <w:szCs w:val="20"/>
        </w:rPr>
        <w:t xml:space="preserve"> </w:t>
      </w:r>
      <w:r w:rsidR="00EA3B10" w:rsidRPr="00A107E1">
        <w:rPr>
          <w:rFonts w:asciiTheme="minorHAnsi" w:hAnsiTheme="minorHAnsi" w:cstheme="minorHAnsi"/>
          <w:sz w:val="20"/>
          <w:szCs w:val="20"/>
        </w:rPr>
        <w:t>shall</w:t>
      </w:r>
      <w:r w:rsidRPr="00A107E1">
        <w:rPr>
          <w:rFonts w:asciiTheme="minorHAnsi" w:hAnsiTheme="minorHAnsi" w:cstheme="minorHAnsi"/>
          <w:sz w:val="20"/>
          <w:szCs w:val="20"/>
        </w:rPr>
        <w:t xml:space="preserve"> be calculated </w:t>
      </w:r>
      <w:r w:rsidR="0059031F" w:rsidRPr="00A107E1">
        <w:rPr>
          <w:rFonts w:asciiTheme="minorHAnsi" w:hAnsiTheme="minorHAnsi" w:cstheme="minorHAnsi"/>
          <w:sz w:val="20"/>
          <w:szCs w:val="20"/>
        </w:rPr>
        <w:t xml:space="preserve">and submitted </w:t>
      </w:r>
      <w:r w:rsidRPr="00A107E1">
        <w:rPr>
          <w:rFonts w:asciiTheme="minorHAnsi" w:hAnsiTheme="minorHAnsi" w:cstheme="minorHAnsi"/>
          <w:sz w:val="20"/>
          <w:szCs w:val="20"/>
        </w:rPr>
        <w:t>as part of the final design.</w:t>
      </w:r>
    </w:p>
    <w:p w14:paraId="075D26D8" w14:textId="0FBBFF13" w:rsidR="00795F0B" w:rsidRPr="00A107E1" w:rsidRDefault="00795F0B" w:rsidP="003D19B0">
      <w:pPr>
        <w:numPr>
          <w:ilvl w:val="0"/>
          <w:numId w:val="18"/>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 xml:space="preserve">Samples of the </w:t>
      </w:r>
      <w:r w:rsidR="00504AC8" w:rsidRPr="00A107E1">
        <w:rPr>
          <w:rFonts w:asciiTheme="minorHAnsi" w:hAnsiTheme="minorHAnsi" w:cstheme="minorHAnsi"/>
          <w:sz w:val="20"/>
          <w:szCs w:val="20"/>
        </w:rPr>
        <w:t>PMB</w:t>
      </w:r>
      <w:r w:rsidR="00504AC8" w:rsidRPr="00A107E1" w:rsidDel="00504AC8">
        <w:rPr>
          <w:rFonts w:asciiTheme="minorHAnsi" w:hAnsiTheme="minorHAnsi" w:cstheme="minorHAnsi"/>
          <w:sz w:val="20"/>
          <w:szCs w:val="20"/>
        </w:rPr>
        <w:t xml:space="preserve"> </w:t>
      </w:r>
      <w:r w:rsidRPr="00A107E1">
        <w:rPr>
          <w:rFonts w:asciiTheme="minorHAnsi" w:hAnsiTheme="minorHAnsi" w:cstheme="minorHAnsi"/>
          <w:sz w:val="20"/>
          <w:szCs w:val="20"/>
        </w:rPr>
        <w:t>units, color</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and texture </w:t>
      </w:r>
      <w:r w:rsidR="00EA3B10" w:rsidRPr="00A107E1">
        <w:rPr>
          <w:rFonts w:asciiTheme="minorHAnsi" w:hAnsiTheme="minorHAnsi" w:cstheme="minorHAnsi"/>
          <w:sz w:val="20"/>
          <w:szCs w:val="20"/>
        </w:rPr>
        <w:t>shall</w:t>
      </w:r>
      <w:r w:rsidRPr="00A107E1">
        <w:rPr>
          <w:rFonts w:asciiTheme="minorHAnsi" w:hAnsiTheme="minorHAnsi" w:cstheme="minorHAnsi"/>
          <w:sz w:val="20"/>
          <w:szCs w:val="20"/>
        </w:rPr>
        <w:t xml:space="preserve"> be submitted</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as per design specifications. </w:t>
      </w:r>
    </w:p>
    <w:p w14:paraId="3872A2CB" w14:textId="267B61C2" w:rsidR="00AC2BFA" w:rsidRPr="00A107E1" w:rsidRDefault="00AC2BFA" w:rsidP="003D19B0">
      <w:pPr>
        <w:numPr>
          <w:ilvl w:val="0"/>
          <w:numId w:val="18"/>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Geosynthetic samples shall be furnished as per design.</w:t>
      </w:r>
    </w:p>
    <w:p w14:paraId="1BA7CE44" w14:textId="6DA20615" w:rsidR="00EA3B10" w:rsidRPr="00A107E1" w:rsidRDefault="0059031F" w:rsidP="003D19B0">
      <w:pPr>
        <w:numPr>
          <w:ilvl w:val="0"/>
          <w:numId w:val="18"/>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T</w:t>
      </w:r>
      <w:r w:rsidR="00795F0B" w:rsidRPr="00A107E1">
        <w:rPr>
          <w:rFonts w:asciiTheme="minorHAnsi" w:hAnsiTheme="minorHAnsi" w:cstheme="minorHAnsi"/>
          <w:sz w:val="20"/>
          <w:szCs w:val="20"/>
        </w:rPr>
        <w:t>est reports in accordance with ASTM C 140</w:t>
      </w:r>
      <w:r w:rsidR="004A1614" w:rsidRPr="00A107E1">
        <w:rPr>
          <w:rFonts w:asciiTheme="minorHAnsi" w:hAnsiTheme="minorHAnsi" w:cstheme="minorHAnsi"/>
          <w:sz w:val="20"/>
          <w:szCs w:val="20"/>
        </w:rPr>
        <w:t>/C140M</w:t>
      </w:r>
      <w:r w:rsidR="00795F0B" w:rsidRPr="00A107E1">
        <w:rPr>
          <w:rFonts w:asciiTheme="minorHAnsi" w:hAnsiTheme="minorHAnsi" w:cstheme="minorHAnsi"/>
          <w:sz w:val="20"/>
          <w:szCs w:val="20"/>
        </w:rPr>
        <w:t xml:space="preserve"> and performed by an independent laboratory</w:t>
      </w:r>
      <w:r w:rsidRPr="00A107E1">
        <w:rPr>
          <w:rFonts w:asciiTheme="minorHAnsi" w:hAnsiTheme="minorHAnsi" w:cstheme="minorHAnsi"/>
          <w:sz w:val="20"/>
          <w:szCs w:val="20"/>
        </w:rPr>
        <w:t xml:space="preserve"> shall be submitted</w:t>
      </w:r>
      <w:r w:rsidR="00795F0B" w:rsidRPr="00A107E1">
        <w:rPr>
          <w:rFonts w:asciiTheme="minorHAnsi" w:hAnsiTheme="minorHAnsi" w:cstheme="minorHAnsi"/>
          <w:sz w:val="20"/>
          <w:szCs w:val="20"/>
        </w:rPr>
        <w:t>.</w:t>
      </w:r>
    </w:p>
    <w:p w14:paraId="0FA0B71C" w14:textId="77777777" w:rsidR="0059031F" w:rsidRPr="00A107E1" w:rsidRDefault="0059031F" w:rsidP="003D19B0">
      <w:pPr>
        <w:numPr>
          <w:ilvl w:val="0"/>
          <w:numId w:val="18"/>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All submittals shall be provided, reviewed, and approved prior to the start of retaining wall construction.</w:t>
      </w:r>
    </w:p>
    <w:p w14:paraId="6985BB79" w14:textId="77777777" w:rsidR="007C7BBD" w:rsidRPr="00A107E1" w:rsidRDefault="003230CB" w:rsidP="003D19B0">
      <w:pPr>
        <w:numPr>
          <w:ilvl w:val="1"/>
          <w:numId w:val="1"/>
        </w:numPr>
        <w:tabs>
          <w:tab w:val="left" w:pos="360"/>
        </w:tabs>
        <w:spacing w:after="120"/>
        <w:ind w:left="-720" w:firstLine="450"/>
        <w:jc w:val="both"/>
        <w:rPr>
          <w:rFonts w:asciiTheme="minorHAnsi" w:hAnsiTheme="minorHAnsi" w:cstheme="minorHAnsi"/>
          <w:sz w:val="20"/>
          <w:szCs w:val="20"/>
        </w:rPr>
      </w:pPr>
      <w:r w:rsidRPr="00A107E1">
        <w:rPr>
          <w:rFonts w:asciiTheme="minorHAnsi" w:hAnsiTheme="minorHAnsi" w:cstheme="minorHAnsi"/>
          <w:sz w:val="20"/>
          <w:szCs w:val="20"/>
        </w:rPr>
        <w:lastRenderedPageBreak/>
        <w:t>RETAINING WALL DESIGN STANDARDS</w:t>
      </w:r>
    </w:p>
    <w:p w14:paraId="4A75F62F" w14:textId="77777777" w:rsidR="003230CB" w:rsidRPr="00A107E1" w:rsidRDefault="003230CB" w:rsidP="003D19B0">
      <w:pPr>
        <w:numPr>
          <w:ilvl w:val="0"/>
          <w:numId w:val="11"/>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The wall design engineer and/or geotechnical engineer shall consider the internal</w:t>
      </w:r>
      <w:r w:rsidR="00EA3B10" w:rsidRPr="00A107E1">
        <w:rPr>
          <w:rFonts w:asciiTheme="minorHAnsi" w:hAnsiTheme="minorHAnsi" w:cstheme="minorHAnsi"/>
          <w:sz w:val="20"/>
          <w:szCs w:val="20"/>
        </w:rPr>
        <w:t xml:space="preserve"> stability</w:t>
      </w:r>
      <w:r w:rsidRPr="00A107E1">
        <w:rPr>
          <w:rFonts w:asciiTheme="minorHAnsi" w:hAnsiTheme="minorHAnsi" w:cstheme="minorHAnsi"/>
          <w:sz w:val="20"/>
          <w:szCs w:val="20"/>
        </w:rPr>
        <w:t>, local stability, external stability, bearing capacity</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and global stability of the soil mass above, behind and below the wall structure.</w:t>
      </w:r>
    </w:p>
    <w:p w14:paraId="2A725220" w14:textId="3A354749" w:rsidR="003230CB" w:rsidRPr="00A107E1" w:rsidRDefault="003230CB" w:rsidP="003D19B0">
      <w:pPr>
        <w:numPr>
          <w:ilvl w:val="0"/>
          <w:numId w:val="11"/>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w:t>
      </w:r>
      <w:proofErr w:type="spellStart"/>
      <w:r w:rsidRPr="00A107E1">
        <w:rPr>
          <w:rFonts w:asciiTheme="minorHAnsi" w:hAnsiTheme="minorHAnsi" w:cstheme="minorHAnsi"/>
          <w:sz w:val="20"/>
          <w:szCs w:val="20"/>
        </w:rPr>
        <w:t>MagnumStone</w:t>
      </w:r>
      <w:proofErr w:type="spellEnd"/>
      <w:r w:rsidR="00CD3A9C" w:rsidRPr="00B43F6C">
        <w:rPr>
          <w:rStyle w:val="Strong"/>
          <w:rFonts w:asciiTheme="minorHAnsi" w:hAnsiTheme="minorHAnsi" w:cstheme="minorHAnsi"/>
          <w:b w:val="0"/>
          <w:bCs w:val="0"/>
          <w:color w:val="000000" w:themeColor="text1"/>
          <w:sz w:val="28"/>
          <w:szCs w:val="28"/>
          <w:shd w:val="clear" w:color="auto" w:fill="FFFFFF"/>
        </w:rPr>
        <w:t>®</w:t>
      </w:r>
      <w:r w:rsidRPr="00A107E1">
        <w:rPr>
          <w:rFonts w:asciiTheme="minorHAnsi" w:hAnsiTheme="minorHAnsi" w:cstheme="minorHAnsi"/>
          <w:sz w:val="20"/>
          <w:szCs w:val="20"/>
        </w:rPr>
        <w:t xml:space="preserve"> wall system shall be designed in accordance </w:t>
      </w:r>
      <w:r w:rsidR="00EA3B10" w:rsidRPr="00A107E1">
        <w:rPr>
          <w:rFonts w:asciiTheme="minorHAnsi" w:hAnsiTheme="minorHAnsi" w:cstheme="minorHAnsi"/>
          <w:sz w:val="20"/>
          <w:szCs w:val="20"/>
        </w:rPr>
        <w:t>with</w:t>
      </w:r>
      <w:r w:rsidRPr="00A107E1">
        <w:rPr>
          <w:rFonts w:asciiTheme="minorHAnsi" w:hAnsiTheme="minorHAnsi" w:cstheme="minorHAnsi"/>
          <w:sz w:val="20"/>
          <w:szCs w:val="20"/>
        </w:rPr>
        <w:t xml:space="preserve"> the NCMA Design Manual for Segmental Retaining Walls, </w:t>
      </w:r>
      <w:r w:rsidR="000577E4" w:rsidRPr="00A107E1">
        <w:rPr>
          <w:rFonts w:asciiTheme="minorHAnsi" w:hAnsiTheme="minorHAnsi" w:cstheme="minorHAnsi"/>
          <w:sz w:val="20"/>
          <w:szCs w:val="20"/>
        </w:rPr>
        <w:t>Current</w:t>
      </w:r>
      <w:r w:rsidRPr="00A107E1">
        <w:rPr>
          <w:rFonts w:asciiTheme="minorHAnsi" w:hAnsiTheme="minorHAnsi" w:cstheme="minorHAnsi"/>
          <w:sz w:val="20"/>
          <w:szCs w:val="20"/>
        </w:rPr>
        <w:t xml:space="preserve"> Edition or in accordance </w:t>
      </w:r>
      <w:r w:rsidR="00EA3B10" w:rsidRPr="00A107E1">
        <w:rPr>
          <w:rFonts w:asciiTheme="minorHAnsi" w:hAnsiTheme="minorHAnsi" w:cstheme="minorHAnsi"/>
          <w:sz w:val="20"/>
          <w:szCs w:val="20"/>
        </w:rPr>
        <w:t>with</w:t>
      </w:r>
      <w:r w:rsidRPr="00A107E1">
        <w:rPr>
          <w:rFonts w:asciiTheme="minorHAnsi" w:hAnsiTheme="minorHAnsi" w:cstheme="minorHAnsi"/>
          <w:sz w:val="20"/>
          <w:szCs w:val="20"/>
        </w:rPr>
        <w:t xml:space="preserve"> AASHTO</w:t>
      </w:r>
      <w:r w:rsidR="00EA3B10" w:rsidRPr="00A107E1">
        <w:rPr>
          <w:rFonts w:asciiTheme="minorHAnsi" w:hAnsiTheme="minorHAnsi" w:cstheme="minorHAnsi"/>
          <w:sz w:val="20"/>
          <w:szCs w:val="20"/>
        </w:rPr>
        <w:t xml:space="preserve"> standards</w:t>
      </w:r>
      <w:r w:rsidRPr="00A107E1">
        <w:rPr>
          <w:rFonts w:asciiTheme="minorHAnsi" w:hAnsiTheme="minorHAnsi" w:cstheme="minorHAnsi"/>
          <w:sz w:val="20"/>
          <w:szCs w:val="20"/>
        </w:rPr>
        <w:t xml:space="preserve">. The minimum factors of safety shall be (or greater if specified by </w:t>
      </w:r>
      <w:r w:rsidR="00EA3B10" w:rsidRPr="00A107E1">
        <w:rPr>
          <w:rFonts w:asciiTheme="minorHAnsi" w:hAnsiTheme="minorHAnsi" w:cstheme="minorHAnsi"/>
          <w:sz w:val="20"/>
          <w:szCs w:val="20"/>
        </w:rPr>
        <w:t xml:space="preserve">the </w:t>
      </w:r>
      <w:r w:rsidRPr="00A107E1">
        <w:rPr>
          <w:rFonts w:asciiTheme="minorHAnsi" w:hAnsiTheme="minorHAnsi" w:cstheme="minorHAnsi"/>
          <w:sz w:val="20"/>
          <w:szCs w:val="20"/>
        </w:rPr>
        <w:t>engineer):</w:t>
      </w:r>
    </w:p>
    <w:p w14:paraId="7EC5626C" w14:textId="77777777" w:rsidR="003230CB" w:rsidRPr="00A107E1" w:rsidRDefault="003230CB" w:rsidP="003D19B0">
      <w:pPr>
        <w:numPr>
          <w:ilvl w:val="0"/>
          <w:numId w:val="25"/>
        </w:numPr>
        <w:spacing w:after="120"/>
        <w:ind w:left="1080"/>
        <w:jc w:val="both"/>
        <w:rPr>
          <w:rFonts w:asciiTheme="minorHAnsi" w:hAnsiTheme="minorHAnsi" w:cstheme="minorHAnsi"/>
          <w:sz w:val="20"/>
          <w:szCs w:val="20"/>
        </w:rPr>
      </w:pPr>
      <w:r w:rsidRPr="00A107E1">
        <w:rPr>
          <w:rFonts w:asciiTheme="minorHAnsi" w:hAnsiTheme="minorHAnsi" w:cstheme="minorHAnsi"/>
          <w:b/>
          <w:sz w:val="20"/>
          <w:szCs w:val="20"/>
        </w:rPr>
        <w:t>External Stability</w:t>
      </w:r>
      <w:r w:rsidR="00EA3B10" w:rsidRPr="00A107E1">
        <w:rPr>
          <w:rFonts w:asciiTheme="minorHAnsi" w:hAnsiTheme="minorHAnsi" w:cstheme="minorHAnsi"/>
          <w:b/>
          <w:sz w:val="20"/>
          <w:szCs w:val="20"/>
        </w:rPr>
        <w:t>:</w:t>
      </w:r>
      <w:r w:rsidRPr="00A107E1">
        <w:rPr>
          <w:rFonts w:asciiTheme="minorHAnsi" w:hAnsiTheme="minorHAnsi" w:cstheme="minorHAnsi"/>
          <w:b/>
          <w:sz w:val="20"/>
          <w:szCs w:val="20"/>
        </w:rPr>
        <w:t xml:space="preserve"> </w:t>
      </w:r>
      <w:r w:rsidRPr="00A107E1">
        <w:rPr>
          <w:rFonts w:asciiTheme="minorHAnsi" w:hAnsiTheme="minorHAnsi" w:cstheme="minorHAnsi"/>
          <w:sz w:val="20"/>
          <w:szCs w:val="20"/>
        </w:rPr>
        <w:t>Base Sliding = 1.5</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Overturning = 2.0</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Bearing Capacity = 2.0</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Global Stability = 1.3 </w:t>
      </w:r>
    </w:p>
    <w:p w14:paraId="755DD067" w14:textId="18686C48" w:rsidR="003230CB" w:rsidRPr="00A107E1" w:rsidRDefault="003230CB" w:rsidP="003D19B0">
      <w:pPr>
        <w:numPr>
          <w:ilvl w:val="0"/>
          <w:numId w:val="25"/>
        </w:numPr>
        <w:spacing w:after="120"/>
        <w:ind w:left="1080"/>
        <w:jc w:val="both"/>
        <w:rPr>
          <w:rFonts w:asciiTheme="minorHAnsi" w:hAnsiTheme="minorHAnsi" w:cstheme="minorHAnsi"/>
          <w:sz w:val="20"/>
          <w:szCs w:val="20"/>
        </w:rPr>
      </w:pPr>
      <w:r w:rsidRPr="00A107E1">
        <w:rPr>
          <w:rFonts w:asciiTheme="minorHAnsi" w:hAnsiTheme="minorHAnsi" w:cstheme="minorHAnsi"/>
          <w:b/>
          <w:sz w:val="20"/>
          <w:szCs w:val="20"/>
        </w:rPr>
        <w:t>Internal Stability</w:t>
      </w:r>
      <w:r w:rsidR="00EA3B10" w:rsidRPr="00A107E1">
        <w:rPr>
          <w:rFonts w:asciiTheme="minorHAnsi" w:hAnsiTheme="minorHAnsi" w:cstheme="minorHAnsi"/>
          <w:b/>
          <w:sz w:val="20"/>
          <w:szCs w:val="20"/>
        </w:rPr>
        <w:t>:</w:t>
      </w:r>
      <w:r w:rsidRPr="00A107E1">
        <w:rPr>
          <w:rFonts w:asciiTheme="minorHAnsi" w:hAnsiTheme="minorHAnsi" w:cstheme="minorHAnsi"/>
          <w:sz w:val="20"/>
          <w:szCs w:val="20"/>
        </w:rPr>
        <w:t xml:space="preserve"> Tensile Overstress = 1.0</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w:t>
      </w:r>
      <w:r w:rsidR="00C82886" w:rsidRPr="00B43F6C">
        <w:rPr>
          <w:rFonts w:asciiTheme="minorHAnsi" w:hAnsiTheme="minorHAnsi" w:cstheme="minorHAnsi"/>
          <w:sz w:val="20"/>
          <w:szCs w:val="20"/>
        </w:rPr>
        <w:tab/>
      </w:r>
      <w:r w:rsidRPr="00A107E1">
        <w:rPr>
          <w:rFonts w:asciiTheme="minorHAnsi" w:hAnsiTheme="minorHAnsi" w:cstheme="minorHAnsi"/>
          <w:sz w:val="20"/>
          <w:szCs w:val="20"/>
        </w:rPr>
        <w:t>Pullout = 1.5</w:t>
      </w:r>
      <w:r w:rsidR="00EA3B10" w:rsidRPr="00A107E1">
        <w:rPr>
          <w:rFonts w:asciiTheme="minorHAnsi" w:hAnsiTheme="minorHAnsi" w:cstheme="minorHAnsi"/>
          <w:sz w:val="20"/>
          <w:szCs w:val="20"/>
        </w:rPr>
        <w:t>;</w:t>
      </w:r>
      <w:r w:rsidR="00C82886" w:rsidRPr="00B43F6C">
        <w:rPr>
          <w:rFonts w:asciiTheme="minorHAnsi" w:hAnsiTheme="minorHAnsi" w:cstheme="minorHAnsi"/>
          <w:sz w:val="20"/>
          <w:szCs w:val="20"/>
        </w:rPr>
        <w:tab/>
      </w:r>
      <w:r w:rsidRPr="00A107E1">
        <w:rPr>
          <w:rFonts w:asciiTheme="minorHAnsi" w:hAnsiTheme="minorHAnsi" w:cstheme="minorHAnsi"/>
          <w:sz w:val="20"/>
          <w:szCs w:val="20"/>
        </w:rPr>
        <w:t xml:space="preserve"> Internal Sliding = 1.5</w:t>
      </w:r>
    </w:p>
    <w:p w14:paraId="2B10F355" w14:textId="777837E4" w:rsidR="003230CB" w:rsidRPr="00A107E1" w:rsidRDefault="003230CB" w:rsidP="003D19B0">
      <w:pPr>
        <w:numPr>
          <w:ilvl w:val="0"/>
          <w:numId w:val="25"/>
        </w:numPr>
        <w:spacing w:after="120"/>
        <w:ind w:left="1080"/>
        <w:jc w:val="both"/>
        <w:rPr>
          <w:rFonts w:asciiTheme="minorHAnsi" w:hAnsiTheme="minorHAnsi" w:cstheme="minorHAnsi"/>
          <w:sz w:val="20"/>
          <w:szCs w:val="20"/>
        </w:rPr>
      </w:pPr>
      <w:r w:rsidRPr="00A107E1">
        <w:rPr>
          <w:rFonts w:asciiTheme="minorHAnsi" w:hAnsiTheme="minorHAnsi" w:cstheme="minorHAnsi"/>
          <w:b/>
          <w:sz w:val="20"/>
          <w:szCs w:val="20"/>
        </w:rPr>
        <w:t>Local Stability</w:t>
      </w:r>
      <w:r w:rsidR="00EA3B10" w:rsidRPr="00A107E1">
        <w:rPr>
          <w:rFonts w:asciiTheme="minorHAnsi" w:hAnsiTheme="minorHAnsi" w:cstheme="minorHAnsi"/>
          <w:b/>
          <w:sz w:val="20"/>
          <w:szCs w:val="20"/>
        </w:rPr>
        <w:t>:</w:t>
      </w:r>
      <w:r w:rsidRPr="00A107E1">
        <w:rPr>
          <w:rFonts w:asciiTheme="minorHAnsi" w:hAnsiTheme="minorHAnsi" w:cstheme="minorHAnsi"/>
          <w:sz w:val="20"/>
          <w:szCs w:val="20"/>
        </w:rPr>
        <w:t xml:space="preserve"> Facing Shear = 1.5</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w:t>
      </w:r>
      <w:r w:rsidR="003A1E16" w:rsidRPr="00B43F6C">
        <w:rPr>
          <w:rFonts w:asciiTheme="minorHAnsi" w:hAnsiTheme="minorHAnsi" w:cstheme="minorHAnsi"/>
          <w:sz w:val="20"/>
          <w:szCs w:val="20"/>
        </w:rPr>
        <w:tab/>
      </w:r>
      <w:r w:rsidRPr="00A107E1">
        <w:rPr>
          <w:rFonts w:asciiTheme="minorHAnsi" w:hAnsiTheme="minorHAnsi" w:cstheme="minorHAnsi"/>
          <w:sz w:val="20"/>
          <w:szCs w:val="20"/>
        </w:rPr>
        <w:t>Connection = 1.5</w:t>
      </w:r>
    </w:p>
    <w:p w14:paraId="4453DDB8" w14:textId="77777777" w:rsidR="003230CB" w:rsidRPr="00A107E1" w:rsidRDefault="003230CB" w:rsidP="003D19B0">
      <w:pPr>
        <w:numPr>
          <w:ilvl w:val="0"/>
          <w:numId w:val="11"/>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The following soil design parameters shall be used (or specified by</w:t>
      </w:r>
      <w:r w:rsidR="00EA3B10" w:rsidRPr="00A107E1">
        <w:rPr>
          <w:rFonts w:asciiTheme="minorHAnsi" w:hAnsiTheme="minorHAnsi" w:cstheme="minorHAnsi"/>
          <w:sz w:val="20"/>
          <w:szCs w:val="20"/>
        </w:rPr>
        <w:t xml:space="preserve"> the</w:t>
      </w:r>
      <w:r w:rsidRPr="00A107E1">
        <w:rPr>
          <w:rFonts w:asciiTheme="minorHAnsi" w:hAnsiTheme="minorHAnsi" w:cstheme="minorHAnsi"/>
          <w:sz w:val="20"/>
          <w:szCs w:val="20"/>
        </w:rPr>
        <w:t xml:space="preserve"> engineer):</w:t>
      </w:r>
    </w:p>
    <w:p w14:paraId="606DAD84" w14:textId="28FC7BA9" w:rsidR="003230CB" w:rsidRPr="00A107E1" w:rsidRDefault="003230CB" w:rsidP="003D19B0">
      <w:pPr>
        <w:pStyle w:val="ListParagraph"/>
        <w:numPr>
          <w:ilvl w:val="0"/>
          <w:numId w:val="27"/>
        </w:numPr>
        <w:spacing w:after="120"/>
        <w:ind w:left="1080"/>
        <w:jc w:val="both"/>
        <w:rPr>
          <w:rFonts w:asciiTheme="minorHAnsi" w:hAnsiTheme="minorHAnsi" w:cstheme="minorHAnsi"/>
          <w:sz w:val="20"/>
          <w:szCs w:val="20"/>
        </w:rPr>
      </w:pPr>
      <w:r w:rsidRPr="00A107E1">
        <w:rPr>
          <w:rFonts w:asciiTheme="minorHAnsi" w:hAnsiTheme="minorHAnsi" w:cstheme="minorHAnsi"/>
          <w:b/>
          <w:sz w:val="20"/>
          <w:szCs w:val="20"/>
        </w:rPr>
        <w:t>Drainage/Unit Fill</w:t>
      </w:r>
      <w:r w:rsidR="00EA3B10" w:rsidRPr="00A107E1">
        <w:rPr>
          <w:rFonts w:asciiTheme="minorHAnsi" w:hAnsiTheme="minorHAnsi" w:cstheme="minorHAnsi"/>
          <w:b/>
          <w:sz w:val="20"/>
          <w:szCs w:val="20"/>
        </w:rPr>
        <w:t>:</w:t>
      </w:r>
      <w:r w:rsidRPr="00A107E1">
        <w:rPr>
          <w:rFonts w:asciiTheme="minorHAnsi" w:hAnsiTheme="minorHAnsi" w:cstheme="minorHAnsi"/>
          <w:b/>
          <w:sz w:val="20"/>
          <w:szCs w:val="20"/>
        </w:rPr>
        <w:t xml:space="preserve"> </w:t>
      </w:r>
      <w:r w:rsidRPr="00A107E1">
        <w:rPr>
          <w:rFonts w:asciiTheme="minorHAnsi" w:hAnsiTheme="minorHAnsi" w:cstheme="minorHAnsi"/>
          <w:b/>
          <w:sz w:val="20"/>
          <w:szCs w:val="20"/>
        </w:rPr>
        <w:tab/>
      </w:r>
      <w:r w:rsidRPr="00A107E1">
        <w:rPr>
          <w:rFonts w:asciiTheme="minorHAnsi" w:hAnsiTheme="minorHAnsi" w:cstheme="minorHAnsi"/>
          <w:sz w:val="20"/>
          <w:szCs w:val="20"/>
        </w:rPr>
        <w:t xml:space="preserve">Soil Unit Weight = </w:t>
      </w:r>
      <w:r w:rsidRPr="00A107E1">
        <w:rPr>
          <w:rFonts w:asciiTheme="minorHAnsi" w:hAnsiTheme="minorHAnsi" w:cstheme="minorHAnsi"/>
          <w:sz w:val="20"/>
          <w:szCs w:val="20"/>
          <w:u w:val="single"/>
        </w:rPr>
        <w:tab/>
      </w:r>
      <w:proofErr w:type="spellStart"/>
      <w:r w:rsidRPr="00A107E1">
        <w:rPr>
          <w:rFonts w:asciiTheme="minorHAnsi" w:hAnsiTheme="minorHAnsi" w:cstheme="minorHAnsi"/>
          <w:sz w:val="20"/>
          <w:szCs w:val="20"/>
        </w:rPr>
        <w:t>lb</w:t>
      </w:r>
      <w:proofErr w:type="spellEnd"/>
      <w:r w:rsidRPr="00A107E1">
        <w:rPr>
          <w:rFonts w:asciiTheme="minorHAnsi" w:hAnsiTheme="minorHAnsi" w:cstheme="minorHAnsi"/>
          <w:sz w:val="20"/>
          <w:szCs w:val="20"/>
        </w:rPr>
        <w:t>/ft</w:t>
      </w:r>
      <w:r w:rsidRPr="00A107E1">
        <w:rPr>
          <w:rFonts w:asciiTheme="minorHAnsi" w:hAnsiTheme="minorHAnsi" w:cstheme="minorHAnsi"/>
          <w:sz w:val="20"/>
          <w:szCs w:val="20"/>
          <w:vertAlign w:val="superscript"/>
        </w:rPr>
        <w:t>3</w:t>
      </w:r>
      <w:r w:rsidRPr="00A107E1">
        <w:rPr>
          <w:rFonts w:asciiTheme="minorHAnsi" w:hAnsiTheme="minorHAnsi" w:cstheme="minorHAnsi"/>
          <w:sz w:val="20"/>
          <w:szCs w:val="20"/>
        </w:rPr>
        <w:t xml:space="preserve"> (</w:t>
      </w:r>
      <w:proofErr w:type="spellStart"/>
      <w:r w:rsidRPr="00A107E1">
        <w:rPr>
          <w:rFonts w:asciiTheme="minorHAnsi" w:hAnsiTheme="minorHAnsi" w:cstheme="minorHAnsi"/>
          <w:sz w:val="20"/>
          <w:szCs w:val="20"/>
        </w:rPr>
        <w:t>kN</w:t>
      </w:r>
      <w:proofErr w:type="spellEnd"/>
      <w:r w:rsidRPr="00A107E1">
        <w:rPr>
          <w:rFonts w:asciiTheme="minorHAnsi" w:hAnsiTheme="minorHAnsi" w:cstheme="minorHAnsi"/>
          <w:sz w:val="20"/>
          <w:szCs w:val="20"/>
        </w:rPr>
        <w:t>/m</w:t>
      </w:r>
      <w:r w:rsidRPr="00A107E1">
        <w:rPr>
          <w:rFonts w:asciiTheme="minorHAnsi" w:hAnsiTheme="minorHAnsi" w:cstheme="minorHAnsi"/>
          <w:sz w:val="20"/>
          <w:szCs w:val="20"/>
          <w:vertAlign w:val="superscript"/>
        </w:rPr>
        <w:t>3</w:t>
      </w:r>
      <w:r w:rsidRPr="00A107E1">
        <w:rPr>
          <w:rFonts w:asciiTheme="minorHAnsi" w:hAnsiTheme="minorHAnsi" w:cstheme="minorHAnsi"/>
          <w:sz w:val="20"/>
          <w:szCs w:val="20"/>
        </w:rPr>
        <w:t>)</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Friction Angle = </w:t>
      </w:r>
      <w:r w:rsidRPr="00A107E1">
        <w:rPr>
          <w:rFonts w:asciiTheme="minorHAnsi" w:hAnsiTheme="minorHAnsi" w:cstheme="minorHAnsi"/>
          <w:sz w:val="20"/>
          <w:szCs w:val="20"/>
          <w:u w:val="single"/>
        </w:rPr>
        <w:t xml:space="preserve"> </w:t>
      </w:r>
      <w:r w:rsidR="00EA3B10" w:rsidRPr="00A107E1">
        <w:rPr>
          <w:rFonts w:asciiTheme="minorHAnsi" w:hAnsiTheme="minorHAnsi" w:cstheme="minorHAnsi"/>
          <w:sz w:val="20"/>
          <w:szCs w:val="20"/>
          <w:u w:val="single"/>
        </w:rPr>
        <w:t xml:space="preserve">    </w:t>
      </w:r>
      <w:r w:rsidRPr="00A107E1">
        <w:rPr>
          <w:rFonts w:asciiTheme="minorHAnsi" w:hAnsiTheme="minorHAnsi" w:cstheme="minorHAnsi"/>
          <w:sz w:val="20"/>
          <w:szCs w:val="20"/>
          <w:u w:val="single"/>
        </w:rPr>
        <w:t xml:space="preserve"> </w:t>
      </w:r>
      <w:r w:rsidRPr="00A107E1">
        <w:rPr>
          <w:rFonts w:asciiTheme="minorHAnsi" w:hAnsiTheme="minorHAnsi" w:cstheme="minorHAnsi"/>
          <w:sz w:val="20"/>
          <w:szCs w:val="20"/>
        </w:rPr>
        <w:t>degree</w:t>
      </w:r>
      <w:r w:rsidR="00EA3B10" w:rsidRPr="00A107E1">
        <w:rPr>
          <w:rFonts w:asciiTheme="minorHAnsi" w:hAnsiTheme="minorHAnsi" w:cstheme="minorHAnsi"/>
          <w:sz w:val="20"/>
          <w:szCs w:val="20"/>
        </w:rPr>
        <w:t xml:space="preserve">s; </w:t>
      </w:r>
      <w:r w:rsidRPr="00A107E1">
        <w:rPr>
          <w:rFonts w:asciiTheme="minorHAnsi" w:hAnsiTheme="minorHAnsi" w:cstheme="minorHAnsi"/>
          <w:sz w:val="20"/>
          <w:szCs w:val="20"/>
        </w:rPr>
        <w:t xml:space="preserve">Cohesion = </w:t>
      </w:r>
      <w:r w:rsidRPr="00A107E1">
        <w:rPr>
          <w:rFonts w:asciiTheme="minorHAnsi" w:hAnsiTheme="minorHAnsi" w:cstheme="minorHAnsi"/>
          <w:sz w:val="20"/>
          <w:szCs w:val="20"/>
          <w:u w:val="single"/>
        </w:rPr>
        <w:tab/>
        <w:t xml:space="preserve">         </w:t>
      </w:r>
      <w:proofErr w:type="spellStart"/>
      <w:r w:rsidRPr="00A107E1">
        <w:rPr>
          <w:rFonts w:asciiTheme="minorHAnsi" w:hAnsiTheme="minorHAnsi" w:cstheme="minorHAnsi"/>
          <w:sz w:val="20"/>
          <w:szCs w:val="20"/>
        </w:rPr>
        <w:t>lbs</w:t>
      </w:r>
      <w:proofErr w:type="spellEnd"/>
      <w:r w:rsidRPr="00A107E1">
        <w:rPr>
          <w:rFonts w:asciiTheme="minorHAnsi" w:hAnsiTheme="minorHAnsi" w:cstheme="minorHAnsi"/>
          <w:sz w:val="20"/>
          <w:szCs w:val="20"/>
        </w:rPr>
        <w:t>/ft</w:t>
      </w:r>
      <w:r w:rsidRPr="00A107E1">
        <w:rPr>
          <w:rFonts w:asciiTheme="minorHAnsi" w:hAnsiTheme="minorHAnsi" w:cstheme="minorHAnsi"/>
          <w:sz w:val="20"/>
          <w:szCs w:val="20"/>
          <w:vertAlign w:val="superscript"/>
        </w:rPr>
        <w:t>2</w:t>
      </w:r>
      <w:r w:rsidRPr="00A107E1">
        <w:rPr>
          <w:rFonts w:asciiTheme="minorHAnsi" w:hAnsiTheme="minorHAnsi" w:cstheme="minorHAnsi"/>
          <w:sz w:val="20"/>
          <w:szCs w:val="20"/>
        </w:rPr>
        <w:t xml:space="preserve"> (kPa)</w:t>
      </w:r>
    </w:p>
    <w:p w14:paraId="6AA67A57" w14:textId="7920C873" w:rsidR="003230CB" w:rsidRPr="00A107E1" w:rsidRDefault="003230CB" w:rsidP="003D19B0">
      <w:pPr>
        <w:pStyle w:val="ListParagraph"/>
        <w:numPr>
          <w:ilvl w:val="0"/>
          <w:numId w:val="27"/>
        </w:numPr>
        <w:spacing w:after="120"/>
        <w:ind w:left="1080"/>
        <w:jc w:val="both"/>
        <w:rPr>
          <w:rFonts w:asciiTheme="minorHAnsi" w:hAnsiTheme="minorHAnsi" w:cstheme="minorHAnsi"/>
          <w:sz w:val="20"/>
          <w:szCs w:val="20"/>
        </w:rPr>
      </w:pPr>
      <w:r w:rsidRPr="00A107E1">
        <w:rPr>
          <w:rFonts w:asciiTheme="minorHAnsi" w:hAnsiTheme="minorHAnsi" w:cstheme="minorHAnsi"/>
          <w:b/>
          <w:sz w:val="20"/>
          <w:szCs w:val="20"/>
        </w:rPr>
        <w:t>Reinforced Backfill</w:t>
      </w:r>
      <w:r w:rsidR="00EA3B10" w:rsidRPr="00A107E1">
        <w:rPr>
          <w:rFonts w:asciiTheme="minorHAnsi" w:hAnsiTheme="minorHAnsi" w:cstheme="minorHAnsi"/>
          <w:b/>
          <w:sz w:val="20"/>
          <w:szCs w:val="20"/>
        </w:rPr>
        <w:t>:</w:t>
      </w:r>
      <w:r w:rsidRPr="00A107E1">
        <w:rPr>
          <w:rFonts w:asciiTheme="minorHAnsi" w:hAnsiTheme="minorHAnsi" w:cstheme="minorHAnsi"/>
          <w:sz w:val="20"/>
          <w:szCs w:val="20"/>
        </w:rPr>
        <w:t xml:space="preserve"> </w:t>
      </w:r>
      <w:r w:rsidRPr="00A107E1">
        <w:rPr>
          <w:rFonts w:asciiTheme="minorHAnsi" w:hAnsiTheme="minorHAnsi" w:cstheme="minorHAnsi"/>
          <w:sz w:val="20"/>
          <w:szCs w:val="20"/>
        </w:rPr>
        <w:tab/>
        <w:t xml:space="preserve">Soil Unit Weight = </w:t>
      </w:r>
      <w:r w:rsidRPr="00A107E1">
        <w:rPr>
          <w:rFonts w:asciiTheme="minorHAnsi" w:hAnsiTheme="minorHAnsi" w:cstheme="minorHAnsi"/>
          <w:sz w:val="20"/>
          <w:szCs w:val="20"/>
          <w:u w:val="single"/>
        </w:rPr>
        <w:tab/>
      </w:r>
      <w:proofErr w:type="spellStart"/>
      <w:r w:rsidRPr="00A107E1">
        <w:rPr>
          <w:rFonts w:asciiTheme="minorHAnsi" w:hAnsiTheme="minorHAnsi" w:cstheme="minorHAnsi"/>
          <w:sz w:val="20"/>
          <w:szCs w:val="20"/>
        </w:rPr>
        <w:t>lb</w:t>
      </w:r>
      <w:proofErr w:type="spellEnd"/>
      <w:r w:rsidRPr="00A107E1">
        <w:rPr>
          <w:rFonts w:asciiTheme="minorHAnsi" w:hAnsiTheme="minorHAnsi" w:cstheme="minorHAnsi"/>
          <w:sz w:val="20"/>
          <w:szCs w:val="20"/>
        </w:rPr>
        <w:t>/ft</w:t>
      </w:r>
      <w:r w:rsidRPr="00A107E1">
        <w:rPr>
          <w:rFonts w:asciiTheme="minorHAnsi" w:hAnsiTheme="minorHAnsi" w:cstheme="minorHAnsi"/>
          <w:sz w:val="20"/>
          <w:szCs w:val="20"/>
          <w:vertAlign w:val="superscript"/>
        </w:rPr>
        <w:t>3</w:t>
      </w:r>
      <w:r w:rsidRPr="00A107E1">
        <w:rPr>
          <w:rFonts w:asciiTheme="minorHAnsi" w:hAnsiTheme="minorHAnsi" w:cstheme="minorHAnsi"/>
          <w:sz w:val="20"/>
          <w:szCs w:val="20"/>
        </w:rPr>
        <w:t xml:space="preserve"> (</w:t>
      </w:r>
      <w:proofErr w:type="spellStart"/>
      <w:r w:rsidRPr="00A107E1">
        <w:rPr>
          <w:rFonts w:asciiTheme="minorHAnsi" w:hAnsiTheme="minorHAnsi" w:cstheme="minorHAnsi"/>
          <w:sz w:val="20"/>
          <w:szCs w:val="20"/>
        </w:rPr>
        <w:t>kN</w:t>
      </w:r>
      <w:proofErr w:type="spellEnd"/>
      <w:r w:rsidRPr="00A107E1">
        <w:rPr>
          <w:rFonts w:asciiTheme="minorHAnsi" w:hAnsiTheme="minorHAnsi" w:cstheme="minorHAnsi"/>
          <w:sz w:val="20"/>
          <w:szCs w:val="20"/>
        </w:rPr>
        <w:t>/m</w:t>
      </w:r>
      <w:r w:rsidRPr="00A107E1">
        <w:rPr>
          <w:rFonts w:asciiTheme="minorHAnsi" w:hAnsiTheme="minorHAnsi" w:cstheme="minorHAnsi"/>
          <w:sz w:val="20"/>
          <w:szCs w:val="20"/>
          <w:vertAlign w:val="superscript"/>
        </w:rPr>
        <w:t>3</w:t>
      </w:r>
      <w:r w:rsidRPr="00A107E1">
        <w:rPr>
          <w:rFonts w:asciiTheme="minorHAnsi" w:hAnsiTheme="minorHAnsi" w:cstheme="minorHAnsi"/>
          <w:sz w:val="20"/>
          <w:szCs w:val="20"/>
        </w:rPr>
        <w:t>)</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Friction Angle </w:t>
      </w:r>
      <w:r w:rsidR="00EA3B10" w:rsidRPr="00A107E1">
        <w:rPr>
          <w:rFonts w:asciiTheme="minorHAnsi" w:hAnsiTheme="minorHAnsi" w:cstheme="minorHAnsi"/>
          <w:sz w:val="20"/>
          <w:szCs w:val="20"/>
        </w:rPr>
        <w:t xml:space="preserve">= </w:t>
      </w:r>
      <w:r w:rsidR="00EA3B10" w:rsidRPr="00A107E1">
        <w:rPr>
          <w:rFonts w:asciiTheme="minorHAnsi" w:hAnsiTheme="minorHAnsi" w:cstheme="minorHAnsi"/>
          <w:sz w:val="20"/>
          <w:szCs w:val="20"/>
          <w:u w:val="single"/>
        </w:rPr>
        <w:t xml:space="preserve">      </w:t>
      </w:r>
      <w:r w:rsidR="00EA3B10" w:rsidRPr="00A107E1">
        <w:rPr>
          <w:rFonts w:asciiTheme="minorHAnsi" w:hAnsiTheme="minorHAnsi" w:cstheme="minorHAnsi"/>
          <w:sz w:val="20"/>
          <w:szCs w:val="20"/>
        </w:rPr>
        <w:t xml:space="preserve">degrees; </w:t>
      </w:r>
      <w:r w:rsidRPr="00A107E1">
        <w:rPr>
          <w:rFonts w:asciiTheme="minorHAnsi" w:hAnsiTheme="minorHAnsi" w:cstheme="minorHAnsi"/>
          <w:sz w:val="20"/>
          <w:szCs w:val="20"/>
        </w:rPr>
        <w:t xml:space="preserve">Cohesion = </w:t>
      </w:r>
      <w:r w:rsidRPr="00A107E1">
        <w:rPr>
          <w:rFonts w:asciiTheme="minorHAnsi" w:hAnsiTheme="minorHAnsi" w:cstheme="minorHAnsi"/>
          <w:sz w:val="20"/>
          <w:szCs w:val="20"/>
          <w:u w:val="single"/>
        </w:rPr>
        <w:tab/>
        <w:t xml:space="preserve">         </w:t>
      </w:r>
      <w:proofErr w:type="spellStart"/>
      <w:r w:rsidRPr="00A107E1">
        <w:rPr>
          <w:rFonts w:asciiTheme="minorHAnsi" w:hAnsiTheme="minorHAnsi" w:cstheme="minorHAnsi"/>
          <w:sz w:val="20"/>
          <w:szCs w:val="20"/>
        </w:rPr>
        <w:t>lbs</w:t>
      </w:r>
      <w:proofErr w:type="spellEnd"/>
      <w:r w:rsidRPr="00A107E1">
        <w:rPr>
          <w:rFonts w:asciiTheme="minorHAnsi" w:hAnsiTheme="minorHAnsi" w:cstheme="minorHAnsi"/>
          <w:sz w:val="20"/>
          <w:szCs w:val="20"/>
        </w:rPr>
        <w:t>/ft</w:t>
      </w:r>
      <w:r w:rsidRPr="00A107E1">
        <w:rPr>
          <w:rFonts w:asciiTheme="minorHAnsi" w:hAnsiTheme="minorHAnsi" w:cstheme="minorHAnsi"/>
          <w:sz w:val="20"/>
          <w:szCs w:val="20"/>
          <w:vertAlign w:val="superscript"/>
        </w:rPr>
        <w:t>2</w:t>
      </w:r>
      <w:r w:rsidRPr="00A107E1">
        <w:rPr>
          <w:rFonts w:asciiTheme="minorHAnsi" w:hAnsiTheme="minorHAnsi" w:cstheme="minorHAnsi"/>
          <w:sz w:val="20"/>
          <w:szCs w:val="20"/>
        </w:rPr>
        <w:t xml:space="preserve"> (kPa)</w:t>
      </w:r>
    </w:p>
    <w:p w14:paraId="0FB05032" w14:textId="79B6DD9C" w:rsidR="003230CB" w:rsidRPr="00A107E1" w:rsidRDefault="003230CB" w:rsidP="003D19B0">
      <w:pPr>
        <w:pStyle w:val="ListParagraph"/>
        <w:numPr>
          <w:ilvl w:val="0"/>
          <w:numId w:val="27"/>
        </w:numPr>
        <w:spacing w:after="120"/>
        <w:ind w:left="1080"/>
        <w:jc w:val="both"/>
        <w:rPr>
          <w:rFonts w:asciiTheme="minorHAnsi" w:hAnsiTheme="minorHAnsi" w:cstheme="minorHAnsi"/>
          <w:sz w:val="20"/>
          <w:szCs w:val="20"/>
        </w:rPr>
      </w:pPr>
      <w:r w:rsidRPr="00A107E1">
        <w:rPr>
          <w:rFonts w:asciiTheme="minorHAnsi" w:hAnsiTheme="minorHAnsi" w:cstheme="minorHAnsi"/>
          <w:b/>
          <w:sz w:val="20"/>
          <w:szCs w:val="20"/>
        </w:rPr>
        <w:t>Base Leveling Pad</w:t>
      </w:r>
      <w:r w:rsidR="00EA3B10" w:rsidRPr="00A107E1">
        <w:rPr>
          <w:rFonts w:asciiTheme="minorHAnsi" w:hAnsiTheme="minorHAnsi" w:cstheme="minorHAnsi"/>
          <w:b/>
          <w:sz w:val="20"/>
          <w:szCs w:val="20"/>
        </w:rPr>
        <w:t>:</w:t>
      </w:r>
      <w:r w:rsidRPr="00A107E1">
        <w:rPr>
          <w:rFonts w:asciiTheme="minorHAnsi" w:hAnsiTheme="minorHAnsi" w:cstheme="minorHAnsi"/>
          <w:sz w:val="20"/>
          <w:szCs w:val="20"/>
        </w:rPr>
        <w:t xml:space="preserve"> </w:t>
      </w:r>
      <w:r w:rsidRPr="00A107E1">
        <w:rPr>
          <w:rFonts w:asciiTheme="minorHAnsi" w:hAnsiTheme="minorHAnsi" w:cstheme="minorHAnsi"/>
          <w:sz w:val="20"/>
          <w:szCs w:val="20"/>
        </w:rPr>
        <w:tab/>
        <w:t xml:space="preserve">Soil Unit Weight = </w:t>
      </w:r>
      <w:r w:rsidRPr="00A107E1">
        <w:rPr>
          <w:rFonts w:asciiTheme="minorHAnsi" w:hAnsiTheme="minorHAnsi" w:cstheme="minorHAnsi"/>
          <w:sz w:val="20"/>
          <w:szCs w:val="20"/>
          <w:u w:val="single"/>
        </w:rPr>
        <w:tab/>
      </w:r>
      <w:proofErr w:type="spellStart"/>
      <w:r w:rsidRPr="00A107E1">
        <w:rPr>
          <w:rFonts w:asciiTheme="minorHAnsi" w:hAnsiTheme="minorHAnsi" w:cstheme="minorHAnsi"/>
          <w:sz w:val="20"/>
          <w:szCs w:val="20"/>
        </w:rPr>
        <w:t>lb</w:t>
      </w:r>
      <w:proofErr w:type="spellEnd"/>
      <w:r w:rsidRPr="00A107E1">
        <w:rPr>
          <w:rFonts w:asciiTheme="minorHAnsi" w:hAnsiTheme="minorHAnsi" w:cstheme="minorHAnsi"/>
          <w:sz w:val="20"/>
          <w:szCs w:val="20"/>
        </w:rPr>
        <w:t>/ft</w:t>
      </w:r>
      <w:r w:rsidRPr="00A107E1">
        <w:rPr>
          <w:rFonts w:asciiTheme="minorHAnsi" w:hAnsiTheme="minorHAnsi" w:cstheme="minorHAnsi"/>
          <w:sz w:val="20"/>
          <w:szCs w:val="20"/>
          <w:vertAlign w:val="superscript"/>
        </w:rPr>
        <w:t>3</w:t>
      </w:r>
      <w:r w:rsidRPr="00A107E1">
        <w:rPr>
          <w:rFonts w:asciiTheme="minorHAnsi" w:hAnsiTheme="minorHAnsi" w:cstheme="minorHAnsi"/>
          <w:sz w:val="20"/>
          <w:szCs w:val="20"/>
        </w:rPr>
        <w:t xml:space="preserve"> (</w:t>
      </w:r>
      <w:proofErr w:type="spellStart"/>
      <w:r w:rsidRPr="00A107E1">
        <w:rPr>
          <w:rFonts w:asciiTheme="minorHAnsi" w:hAnsiTheme="minorHAnsi" w:cstheme="minorHAnsi"/>
          <w:sz w:val="20"/>
          <w:szCs w:val="20"/>
        </w:rPr>
        <w:t>kN</w:t>
      </w:r>
      <w:proofErr w:type="spellEnd"/>
      <w:r w:rsidRPr="00A107E1">
        <w:rPr>
          <w:rFonts w:asciiTheme="minorHAnsi" w:hAnsiTheme="minorHAnsi" w:cstheme="minorHAnsi"/>
          <w:sz w:val="20"/>
          <w:szCs w:val="20"/>
        </w:rPr>
        <w:t>/m</w:t>
      </w:r>
      <w:r w:rsidRPr="00A107E1">
        <w:rPr>
          <w:rFonts w:asciiTheme="minorHAnsi" w:hAnsiTheme="minorHAnsi" w:cstheme="minorHAnsi"/>
          <w:sz w:val="20"/>
          <w:szCs w:val="20"/>
          <w:vertAlign w:val="superscript"/>
        </w:rPr>
        <w:t>3</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Friction Angle </w:t>
      </w:r>
      <w:r w:rsidR="00EA3B10" w:rsidRPr="00A107E1">
        <w:rPr>
          <w:rFonts w:asciiTheme="minorHAnsi" w:hAnsiTheme="minorHAnsi" w:cstheme="minorHAnsi"/>
          <w:sz w:val="20"/>
          <w:szCs w:val="20"/>
        </w:rPr>
        <w:t xml:space="preserve">= </w:t>
      </w:r>
      <w:r w:rsidR="00EA3B10" w:rsidRPr="00A107E1">
        <w:rPr>
          <w:rFonts w:asciiTheme="minorHAnsi" w:hAnsiTheme="minorHAnsi" w:cstheme="minorHAnsi"/>
          <w:sz w:val="20"/>
          <w:szCs w:val="20"/>
          <w:u w:val="single"/>
        </w:rPr>
        <w:t xml:space="preserve">      </w:t>
      </w:r>
      <w:r w:rsidR="00EA3B10" w:rsidRPr="00A107E1">
        <w:rPr>
          <w:rFonts w:asciiTheme="minorHAnsi" w:hAnsiTheme="minorHAnsi" w:cstheme="minorHAnsi"/>
          <w:sz w:val="20"/>
          <w:szCs w:val="20"/>
        </w:rPr>
        <w:t xml:space="preserve">degrees; </w:t>
      </w:r>
      <w:r w:rsidRPr="00A107E1">
        <w:rPr>
          <w:rFonts w:asciiTheme="minorHAnsi" w:hAnsiTheme="minorHAnsi" w:cstheme="minorHAnsi"/>
          <w:sz w:val="20"/>
          <w:szCs w:val="20"/>
        </w:rPr>
        <w:t>Cohesion =</w:t>
      </w:r>
      <w:r w:rsidRPr="00A107E1">
        <w:rPr>
          <w:rFonts w:asciiTheme="minorHAnsi" w:hAnsiTheme="minorHAnsi" w:cstheme="minorHAnsi"/>
          <w:sz w:val="20"/>
          <w:szCs w:val="20"/>
          <w:u w:val="single"/>
        </w:rPr>
        <w:t xml:space="preserve">            </w:t>
      </w:r>
      <w:proofErr w:type="spellStart"/>
      <w:r w:rsidRPr="00A107E1">
        <w:rPr>
          <w:rFonts w:asciiTheme="minorHAnsi" w:hAnsiTheme="minorHAnsi" w:cstheme="minorHAnsi"/>
          <w:sz w:val="20"/>
          <w:szCs w:val="20"/>
        </w:rPr>
        <w:t>lbs</w:t>
      </w:r>
      <w:proofErr w:type="spellEnd"/>
      <w:r w:rsidRPr="00A107E1">
        <w:rPr>
          <w:rFonts w:asciiTheme="minorHAnsi" w:hAnsiTheme="minorHAnsi" w:cstheme="minorHAnsi"/>
          <w:sz w:val="20"/>
          <w:szCs w:val="20"/>
        </w:rPr>
        <w:t>/ft</w:t>
      </w:r>
      <w:r w:rsidRPr="00A107E1">
        <w:rPr>
          <w:rFonts w:asciiTheme="minorHAnsi" w:hAnsiTheme="minorHAnsi" w:cstheme="minorHAnsi"/>
          <w:sz w:val="20"/>
          <w:szCs w:val="20"/>
          <w:vertAlign w:val="superscript"/>
        </w:rPr>
        <w:t>2</w:t>
      </w:r>
      <w:r w:rsidRPr="00A107E1">
        <w:rPr>
          <w:rFonts w:asciiTheme="minorHAnsi" w:hAnsiTheme="minorHAnsi" w:cstheme="minorHAnsi"/>
          <w:sz w:val="20"/>
          <w:szCs w:val="20"/>
        </w:rPr>
        <w:t xml:space="preserve"> (kPa)</w:t>
      </w:r>
    </w:p>
    <w:p w14:paraId="7A0159EA" w14:textId="776090FF" w:rsidR="003230CB" w:rsidRPr="00A107E1" w:rsidRDefault="003230CB" w:rsidP="00A46FC5">
      <w:pPr>
        <w:numPr>
          <w:ilvl w:val="0"/>
          <w:numId w:val="11"/>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The site grades and information shall determine the length, height</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and overall elevations for the </w:t>
      </w:r>
      <w:proofErr w:type="spellStart"/>
      <w:r w:rsidRPr="00A107E1">
        <w:rPr>
          <w:rFonts w:asciiTheme="minorHAnsi" w:hAnsiTheme="minorHAnsi" w:cstheme="minorHAnsi"/>
          <w:sz w:val="20"/>
          <w:szCs w:val="20"/>
        </w:rPr>
        <w:t>MagnumStone</w:t>
      </w:r>
      <w:proofErr w:type="spellEnd"/>
      <w:r w:rsidR="00CD3A9C" w:rsidRPr="00A46FC5">
        <w:rPr>
          <w:sz w:val="20"/>
          <w:szCs w:val="20"/>
        </w:rPr>
        <w:t>®</w:t>
      </w:r>
      <w:r w:rsidRPr="00A107E1">
        <w:rPr>
          <w:rFonts w:asciiTheme="minorHAnsi" w:hAnsiTheme="minorHAnsi" w:cstheme="minorHAnsi"/>
          <w:sz w:val="20"/>
          <w:szCs w:val="20"/>
        </w:rPr>
        <w:t xml:space="preserve"> retaining wall requirements.</w:t>
      </w:r>
    </w:p>
    <w:p w14:paraId="20E3585A" w14:textId="77777777" w:rsidR="003230CB" w:rsidRPr="00A107E1" w:rsidRDefault="003230CB" w:rsidP="003D19B0">
      <w:pPr>
        <w:numPr>
          <w:ilvl w:val="0"/>
          <w:numId w:val="11"/>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The design height (H) shall be measured from the top of the base leveling pad to the top of the wall cap units.</w:t>
      </w:r>
    </w:p>
    <w:p w14:paraId="4CC12F5D" w14:textId="77777777" w:rsidR="003230CB" w:rsidRPr="00A107E1" w:rsidRDefault="003230CB" w:rsidP="003D19B0">
      <w:pPr>
        <w:numPr>
          <w:ilvl w:val="0"/>
          <w:numId w:val="11"/>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above and below slopes of the wall details shall be </w:t>
      </w:r>
      <w:r w:rsidR="00EA3B10" w:rsidRPr="00A107E1">
        <w:rPr>
          <w:rFonts w:asciiTheme="minorHAnsi" w:hAnsiTheme="minorHAnsi" w:cstheme="minorHAnsi"/>
          <w:sz w:val="20"/>
          <w:szCs w:val="20"/>
        </w:rPr>
        <w:t xml:space="preserve">depicted </w:t>
      </w:r>
      <w:r w:rsidRPr="00A107E1">
        <w:rPr>
          <w:rFonts w:asciiTheme="minorHAnsi" w:hAnsiTheme="minorHAnsi" w:cstheme="minorHAnsi"/>
          <w:sz w:val="20"/>
          <w:szCs w:val="20"/>
        </w:rPr>
        <w:t>on the site construction drawings.</w:t>
      </w:r>
    </w:p>
    <w:p w14:paraId="2A42E53E" w14:textId="77777777" w:rsidR="003230CB" w:rsidRPr="00A107E1" w:rsidRDefault="003230CB" w:rsidP="003D19B0">
      <w:pPr>
        <w:numPr>
          <w:ilvl w:val="0"/>
          <w:numId w:val="11"/>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The minimum embedment depth of the wall shall be no less than 1/2 unit (12”; 0.3 m) or H/10 or as specified by the site construction drawings.</w:t>
      </w:r>
    </w:p>
    <w:p w14:paraId="693A8EA6" w14:textId="77777777" w:rsidR="00AC2BFA" w:rsidRPr="00A107E1" w:rsidRDefault="00AC2BFA" w:rsidP="003D19B0">
      <w:pPr>
        <w:numPr>
          <w:ilvl w:val="0"/>
          <w:numId w:val="11"/>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Geosynthetic reinforcement vertical spacing shall not exceed 4 feet (1.2 m), or two units.</w:t>
      </w:r>
    </w:p>
    <w:p w14:paraId="66620486" w14:textId="5F435551" w:rsidR="00AC2BFA" w:rsidRPr="00A107E1" w:rsidRDefault="00AC2BFA" w:rsidP="003D19B0">
      <w:pPr>
        <w:numPr>
          <w:ilvl w:val="0"/>
          <w:numId w:val="11"/>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Geosynthetic reinforcement shall have 100% horizontal coverage parallel to the length of the wall, unless specified by the engineer.</w:t>
      </w:r>
    </w:p>
    <w:p w14:paraId="1FCEC5AD" w14:textId="369037D7" w:rsidR="001C092A" w:rsidRPr="00A107E1" w:rsidRDefault="001C092A" w:rsidP="003D19B0">
      <w:pPr>
        <w:numPr>
          <w:ilvl w:val="0"/>
          <w:numId w:val="11"/>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Geosynthetic minimum length shall not be less than 60% of the height of the wall (H/0.6).</w:t>
      </w:r>
    </w:p>
    <w:p w14:paraId="263777ED" w14:textId="77777777" w:rsidR="008E6733" w:rsidRPr="00A107E1" w:rsidRDefault="00EA3B10" w:rsidP="003D19B0">
      <w:pPr>
        <w:numPr>
          <w:ilvl w:val="1"/>
          <w:numId w:val="1"/>
        </w:numPr>
        <w:tabs>
          <w:tab w:val="left" w:pos="360"/>
        </w:tabs>
        <w:spacing w:after="120"/>
        <w:ind w:left="-720" w:firstLine="450"/>
        <w:jc w:val="both"/>
        <w:rPr>
          <w:rFonts w:asciiTheme="minorHAnsi" w:hAnsiTheme="minorHAnsi" w:cstheme="minorHAnsi"/>
          <w:sz w:val="20"/>
          <w:szCs w:val="20"/>
        </w:rPr>
      </w:pPr>
      <w:r w:rsidRPr="00A107E1">
        <w:rPr>
          <w:rFonts w:asciiTheme="minorHAnsi" w:hAnsiTheme="minorHAnsi" w:cstheme="minorHAnsi"/>
          <w:sz w:val="20"/>
          <w:szCs w:val="20"/>
        </w:rPr>
        <w:t>DELIVERY, STORAGE, AND HANDLING</w:t>
      </w:r>
    </w:p>
    <w:p w14:paraId="3900920B" w14:textId="77777777" w:rsidR="00EA3B10" w:rsidRPr="00A107E1" w:rsidRDefault="00EA3B10" w:rsidP="003D19B0">
      <w:pPr>
        <w:numPr>
          <w:ilvl w:val="0"/>
          <w:numId w:val="32"/>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 xml:space="preserve">The Contractor shall inspect all materials delivered to the site to ensure </w:t>
      </w:r>
      <w:proofErr w:type="gramStart"/>
      <w:r w:rsidRPr="00A107E1">
        <w:rPr>
          <w:rFonts w:asciiTheme="minorHAnsi" w:hAnsiTheme="minorHAnsi" w:cstheme="minorHAnsi"/>
          <w:sz w:val="20"/>
          <w:szCs w:val="20"/>
        </w:rPr>
        <w:t>proper</w:t>
      </w:r>
      <w:proofErr w:type="gramEnd"/>
      <w:r w:rsidRPr="00A107E1">
        <w:rPr>
          <w:rFonts w:asciiTheme="minorHAnsi" w:hAnsiTheme="minorHAnsi" w:cstheme="minorHAnsi"/>
          <w:sz w:val="20"/>
          <w:szCs w:val="20"/>
        </w:rPr>
        <w:t xml:space="preserve"> type and grade of materials have been received as per the project specifications.</w:t>
      </w:r>
    </w:p>
    <w:p w14:paraId="65EF8CC1" w14:textId="08F5D9FF" w:rsidR="00EA3B10" w:rsidRPr="00A107E1" w:rsidRDefault="00EA3B10" w:rsidP="003D19B0">
      <w:pPr>
        <w:numPr>
          <w:ilvl w:val="0"/>
          <w:numId w:val="32"/>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 xml:space="preserve">The Contractor shall ensure proper storage, handling, and protection from damage </w:t>
      </w:r>
      <w:proofErr w:type="gramStart"/>
      <w:r w:rsidRPr="00A107E1">
        <w:rPr>
          <w:rFonts w:asciiTheme="minorHAnsi" w:hAnsiTheme="minorHAnsi" w:cstheme="minorHAnsi"/>
          <w:sz w:val="20"/>
          <w:szCs w:val="20"/>
        </w:rPr>
        <w:t>of</w:t>
      </w:r>
      <w:proofErr w:type="gramEnd"/>
      <w:r w:rsidRPr="00A107E1">
        <w:rPr>
          <w:rFonts w:asciiTheme="minorHAnsi" w:hAnsiTheme="minorHAnsi" w:cstheme="minorHAnsi"/>
          <w:sz w:val="20"/>
          <w:szCs w:val="20"/>
        </w:rPr>
        <w:t xml:space="preserve"> the materials. Damaged materials shall not be used in the construction of </w:t>
      </w:r>
      <w:proofErr w:type="gramStart"/>
      <w:r w:rsidRPr="00A107E1">
        <w:rPr>
          <w:rFonts w:asciiTheme="minorHAnsi" w:hAnsiTheme="minorHAnsi" w:cstheme="minorHAnsi"/>
          <w:sz w:val="20"/>
          <w:szCs w:val="20"/>
        </w:rPr>
        <w:t xml:space="preserve">the </w:t>
      </w:r>
      <w:r w:rsidR="00981FF9" w:rsidRPr="00A107E1">
        <w:rPr>
          <w:rFonts w:asciiTheme="minorHAnsi" w:hAnsiTheme="minorHAnsi" w:cstheme="minorHAnsi"/>
          <w:sz w:val="20"/>
          <w:szCs w:val="20"/>
        </w:rPr>
        <w:t xml:space="preserve"> Precast</w:t>
      </w:r>
      <w:proofErr w:type="gramEnd"/>
      <w:r w:rsidR="00981FF9" w:rsidRPr="00A107E1">
        <w:rPr>
          <w:rFonts w:asciiTheme="minorHAnsi" w:hAnsiTheme="minorHAnsi" w:cstheme="minorHAnsi"/>
          <w:sz w:val="20"/>
          <w:szCs w:val="20"/>
        </w:rPr>
        <w:t xml:space="preserve"> Modular Block</w:t>
      </w:r>
      <w:r w:rsidR="00DF53AF" w:rsidRPr="00B43F6C">
        <w:rPr>
          <w:rFonts w:asciiTheme="minorHAnsi" w:hAnsiTheme="minorHAnsi" w:cstheme="minorHAnsi"/>
          <w:sz w:val="20"/>
          <w:szCs w:val="20"/>
        </w:rPr>
        <w:t xml:space="preserve"> </w:t>
      </w:r>
      <w:r w:rsidR="009431C0" w:rsidRPr="00B43F6C">
        <w:rPr>
          <w:rFonts w:asciiTheme="minorHAnsi" w:hAnsiTheme="minorHAnsi" w:cstheme="minorHAnsi"/>
          <w:sz w:val="20"/>
          <w:szCs w:val="20"/>
        </w:rPr>
        <w:t>retaining wall.</w:t>
      </w:r>
    </w:p>
    <w:p w14:paraId="31F7C35F" w14:textId="77777777" w:rsidR="00EA3B10" w:rsidRPr="00A107E1" w:rsidRDefault="00EA3B10" w:rsidP="003D19B0">
      <w:pPr>
        <w:numPr>
          <w:ilvl w:val="0"/>
          <w:numId w:val="32"/>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 xml:space="preserve">The Contractor shall prevent excessive mud, wet concrete, </w:t>
      </w:r>
      <w:r w:rsidR="0059031F" w:rsidRPr="00A107E1">
        <w:rPr>
          <w:rFonts w:asciiTheme="minorHAnsi" w:hAnsiTheme="minorHAnsi" w:cstheme="minorHAnsi"/>
          <w:sz w:val="20"/>
          <w:szCs w:val="20"/>
        </w:rPr>
        <w:t>or</w:t>
      </w:r>
      <w:r w:rsidRPr="00A107E1">
        <w:rPr>
          <w:rFonts w:asciiTheme="minorHAnsi" w:hAnsiTheme="minorHAnsi" w:cstheme="minorHAnsi"/>
          <w:sz w:val="20"/>
          <w:szCs w:val="20"/>
        </w:rPr>
        <w:t xml:space="preserve"> materials</w:t>
      </w:r>
      <w:r w:rsidR="0059031F" w:rsidRPr="00A107E1">
        <w:rPr>
          <w:rFonts w:asciiTheme="minorHAnsi" w:hAnsiTheme="minorHAnsi" w:cstheme="minorHAnsi"/>
          <w:sz w:val="20"/>
          <w:szCs w:val="20"/>
        </w:rPr>
        <w:t xml:space="preserve"> that may stain or </w:t>
      </w:r>
      <w:proofErr w:type="gramStart"/>
      <w:r w:rsidR="0059031F" w:rsidRPr="00A107E1">
        <w:rPr>
          <w:rFonts w:asciiTheme="minorHAnsi" w:hAnsiTheme="minorHAnsi" w:cstheme="minorHAnsi"/>
          <w:sz w:val="20"/>
          <w:szCs w:val="20"/>
        </w:rPr>
        <w:t>adhere</w:t>
      </w:r>
      <w:proofErr w:type="gramEnd"/>
      <w:r w:rsidRPr="00A107E1">
        <w:rPr>
          <w:rFonts w:asciiTheme="minorHAnsi" w:hAnsiTheme="minorHAnsi" w:cstheme="minorHAnsi"/>
          <w:sz w:val="20"/>
          <w:szCs w:val="20"/>
        </w:rPr>
        <w:t xml:space="preserve"> from </w:t>
      </w:r>
      <w:proofErr w:type="gramStart"/>
      <w:r w:rsidRPr="00A107E1">
        <w:rPr>
          <w:rFonts w:asciiTheme="minorHAnsi" w:hAnsiTheme="minorHAnsi" w:cstheme="minorHAnsi"/>
          <w:sz w:val="20"/>
          <w:szCs w:val="20"/>
        </w:rPr>
        <w:t>coming in contact with</w:t>
      </w:r>
      <w:proofErr w:type="gramEnd"/>
      <w:r w:rsidRPr="00A107E1">
        <w:rPr>
          <w:rFonts w:asciiTheme="minorHAnsi" w:hAnsiTheme="minorHAnsi" w:cstheme="minorHAnsi"/>
          <w:sz w:val="20"/>
          <w:szCs w:val="20"/>
        </w:rPr>
        <w:t xml:space="preserve"> the wall materials. </w:t>
      </w:r>
    </w:p>
    <w:p w14:paraId="55830847" w14:textId="77777777" w:rsidR="00AC2BFA" w:rsidRPr="00A107E1" w:rsidRDefault="00AC2BFA" w:rsidP="003D19B0">
      <w:pPr>
        <w:numPr>
          <w:ilvl w:val="0"/>
          <w:numId w:val="32"/>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 xml:space="preserve">Geosynthetics shall be stored in accordance with the </w:t>
      </w:r>
      <w:proofErr w:type="gramStart"/>
      <w:r w:rsidRPr="00A107E1">
        <w:rPr>
          <w:rFonts w:asciiTheme="minorHAnsi" w:hAnsiTheme="minorHAnsi" w:cstheme="minorHAnsi"/>
          <w:sz w:val="20"/>
          <w:szCs w:val="20"/>
        </w:rPr>
        <w:t>manufactures</w:t>
      </w:r>
      <w:proofErr w:type="gramEnd"/>
      <w:r w:rsidRPr="00A107E1">
        <w:rPr>
          <w:rFonts w:asciiTheme="minorHAnsi" w:hAnsiTheme="minorHAnsi" w:cstheme="minorHAnsi"/>
          <w:sz w:val="20"/>
          <w:szCs w:val="20"/>
        </w:rPr>
        <w:t xml:space="preserve"> specifications.</w:t>
      </w:r>
    </w:p>
    <w:p w14:paraId="352CE6CF" w14:textId="4A5D8E7E" w:rsidR="00AC2BFA" w:rsidRPr="00A107E1" w:rsidRDefault="00AC2BFA" w:rsidP="003D19B0">
      <w:pPr>
        <w:numPr>
          <w:ilvl w:val="0"/>
          <w:numId w:val="32"/>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Geosynthetics shall be protected from the weather and any other conditions that could damage the material.</w:t>
      </w:r>
    </w:p>
    <w:p w14:paraId="1B8C54B1" w14:textId="77777777" w:rsidR="00EA3B10" w:rsidRPr="00A107E1" w:rsidRDefault="00EA3B10" w:rsidP="003D19B0">
      <w:pPr>
        <w:numPr>
          <w:ilvl w:val="1"/>
          <w:numId w:val="1"/>
        </w:numPr>
        <w:tabs>
          <w:tab w:val="left" w:pos="360"/>
        </w:tabs>
        <w:spacing w:after="120"/>
        <w:ind w:left="-720" w:firstLine="450"/>
        <w:jc w:val="both"/>
        <w:rPr>
          <w:rFonts w:asciiTheme="minorHAnsi" w:hAnsiTheme="minorHAnsi" w:cstheme="minorHAnsi"/>
          <w:sz w:val="20"/>
          <w:szCs w:val="20"/>
        </w:rPr>
      </w:pPr>
      <w:r w:rsidRPr="00A107E1">
        <w:rPr>
          <w:rFonts w:asciiTheme="minorHAnsi" w:hAnsiTheme="minorHAnsi" w:cstheme="minorHAnsi"/>
          <w:sz w:val="20"/>
          <w:szCs w:val="20"/>
        </w:rPr>
        <w:lastRenderedPageBreak/>
        <w:t>QUALITY ASSURANCE</w:t>
      </w:r>
    </w:p>
    <w:p w14:paraId="7199BFCC" w14:textId="5AB8D36B" w:rsidR="0059031F" w:rsidRPr="00A107E1" w:rsidRDefault="0059031F" w:rsidP="006659C8">
      <w:pPr>
        <w:numPr>
          <w:ilvl w:val="0"/>
          <w:numId w:val="10"/>
        </w:numPr>
        <w:tabs>
          <w:tab w:val="clear" w:pos="1440"/>
          <w:tab w:val="num" w:pos="720"/>
        </w:tabs>
        <w:spacing w:after="120" w:line="276" w:lineRule="auto"/>
        <w:ind w:left="720" w:hanging="360"/>
        <w:jc w:val="both"/>
        <w:rPr>
          <w:rFonts w:asciiTheme="minorHAnsi" w:hAnsiTheme="minorHAnsi" w:cstheme="minorHAnsi"/>
          <w:sz w:val="20"/>
          <w:szCs w:val="20"/>
        </w:rPr>
      </w:pPr>
      <w:proofErr w:type="gramStart"/>
      <w:r w:rsidRPr="00A107E1">
        <w:rPr>
          <w:rFonts w:asciiTheme="minorHAnsi" w:hAnsiTheme="minorHAnsi" w:cstheme="minorHAnsi"/>
          <w:sz w:val="20"/>
          <w:szCs w:val="20"/>
        </w:rPr>
        <w:t>Contractor</w:t>
      </w:r>
      <w:proofErr w:type="gramEnd"/>
      <w:r w:rsidRPr="00A107E1">
        <w:rPr>
          <w:rFonts w:asciiTheme="minorHAnsi" w:hAnsiTheme="minorHAnsi" w:cstheme="minorHAnsi"/>
          <w:sz w:val="20"/>
          <w:szCs w:val="20"/>
        </w:rPr>
        <w:t xml:space="preserve"> and Site Supervisor shall have proven qualified experience to complete the installation of the </w:t>
      </w:r>
      <w:r w:rsidR="00335119" w:rsidRPr="00A107E1">
        <w:rPr>
          <w:rFonts w:asciiTheme="minorHAnsi" w:hAnsiTheme="minorHAnsi" w:cstheme="minorHAnsi"/>
          <w:sz w:val="20"/>
          <w:szCs w:val="20"/>
        </w:rPr>
        <w:t>Precast Modular Block</w:t>
      </w:r>
      <w:r w:rsidR="00335119" w:rsidRPr="00A107E1" w:rsidDel="00335119">
        <w:rPr>
          <w:rFonts w:asciiTheme="minorHAnsi" w:hAnsiTheme="minorHAnsi" w:cstheme="minorHAnsi"/>
          <w:sz w:val="20"/>
          <w:szCs w:val="20"/>
        </w:rPr>
        <w:t xml:space="preserve"> </w:t>
      </w:r>
      <w:r w:rsidRPr="00A107E1">
        <w:rPr>
          <w:rFonts w:asciiTheme="minorHAnsi" w:hAnsiTheme="minorHAnsi" w:cstheme="minorHAnsi"/>
          <w:sz w:val="20"/>
          <w:szCs w:val="20"/>
        </w:rPr>
        <w:t>system.</w:t>
      </w:r>
    </w:p>
    <w:p w14:paraId="325FE979" w14:textId="77777777" w:rsidR="0059031F" w:rsidRPr="00A107E1" w:rsidRDefault="0059031F" w:rsidP="006659C8">
      <w:pPr>
        <w:numPr>
          <w:ilvl w:val="0"/>
          <w:numId w:val="10"/>
        </w:numPr>
        <w:tabs>
          <w:tab w:val="clear" w:pos="1440"/>
          <w:tab w:val="num" w:pos="720"/>
        </w:tabs>
        <w:spacing w:after="120"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Retaining wall design engineer shall have proven qualified experience in performing all retaining wall analysis calculations.</w:t>
      </w:r>
    </w:p>
    <w:p w14:paraId="248CA43F" w14:textId="77777777" w:rsidR="008E6733" w:rsidRPr="00A107E1" w:rsidRDefault="008E6733" w:rsidP="006659C8">
      <w:pPr>
        <w:numPr>
          <w:ilvl w:val="0"/>
          <w:numId w:val="10"/>
        </w:numPr>
        <w:tabs>
          <w:tab w:val="clear" w:pos="1440"/>
          <w:tab w:val="num" w:pos="720"/>
        </w:tabs>
        <w:spacing w:after="120"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owner is responsible </w:t>
      </w:r>
      <w:proofErr w:type="gramStart"/>
      <w:r w:rsidRPr="00A107E1">
        <w:rPr>
          <w:rFonts w:asciiTheme="minorHAnsi" w:hAnsiTheme="minorHAnsi" w:cstheme="minorHAnsi"/>
          <w:sz w:val="20"/>
          <w:szCs w:val="20"/>
        </w:rPr>
        <w:t>to engage</w:t>
      </w:r>
      <w:proofErr w:type="gramEnd"/>
      <w:r w:rsidRPr="00A107E1">
        <w:rPr>
          <w:rFonts w:asciiTheme="minorHAnsi" w:hAnsiTheme="minorHAnsi" w:cstheme="minorHAnsi"/>
          <w:sz w:val="20"/>
          <w:szCs w:val="20"/>
        </w:rPr>
        <w:t xml:space="preserve"> testing and inspection services to provide independent quality construction assurance.</w:t>
      </w:r>
    </w:p>
    <w:p w14:paraId="4285BDD5" w14:textId="77777777" w:rsidR="008E6733" w:rsidRPr="00A107E1" w:rsidRDefault="008E6733" w:rsidP="006659C8">
      <w:pPr>
        <w:numPr>
          <w:ilvl w:val="0"/>
          <w:numId w:val="10"/>
        </w:numPr>
        <w:tabs>
          <w:tab w:val="clear" w:pos="1440"/>
          <w:tab w:val="num" w:pos="720"/>
        </w:tabs>
        <w:spacing w:after="120"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Compaction testing of the reinforcement backfill soils shall be performed every 2 vertical feet </w:t>
      </w:r>
      <w:r w:rsidR="00D17B1C" w:rsidRPr="00A107E1">
        <w:rPr>
          <w:rFonts w:asciiTheme="minorHAnsi" w:hAnsiTheme="minorHAnsi" w:cstheme="minorHAnsi"/>
          <w:sz w:val="20"/>
          <w:szCs w:val="20"/>
        </w:rPr>
        <w:t xml:space="preserve">(0.6 m) </w:t>
      </w:r>
      <w:r w:rsidRPr="00A107E1">
        <w:rPr>
          <w:rFonts w:asciiTheme="minorHAnsi" w:hAnsiTheme="minorHAnsi" w:cstheme="minorHAnsi"/>
          <w:sz w:val="20"/>
          <w:szCs w:val="20"/>
        </w:rPr>
        <w:t xml:space="preserve">of material installation. </w:t>
      </w:r>
    </w:p>
    <w:p w14:paraId="1FD07005" w14:textId="77777777" w:rsidR="008E6733" w:rsidRPr="00A107E1" w:rsidRDefault="008E6733" w:rsidP="006659C8">
      <w:pPr>
        <w:numPr>
          <w:ilvl w:val="0"/>
          <w:numId w:val="10"/>
        </w:numPr>
        <w:tabs>
          <w:tab w:val="clear" w:pos="1440"/>
          <w:tab w:val="num" w:pos="720"/>
        </w:tabs>
        <w:spacing w:after="120"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tests shall be done a minimum of every 50 lineal feet </w:t>
      </w:r>
      <w:r w:rsidR="00D17B1C" w:rsidRPr="00A107E1">
        <w:rPr>
          <w:rFonts w:asciiTheme="minorHAnsi" w:hAnsiTheme="minorHAnsi" w:cstheme="minorHAnsi"/>
          <w:sz w:val="20"/>
          <w:szCs w:val="20"/>
        </w:rPr>
        <w:t xml:space="preserve">(15 m) </w:t>
      </w:r>
      <w:r w:rsidRPr="00A107E1">
        <w:rPr>
          <w:rFonts w:asciiTheme="minorHAnsi" w:hAnsiTheme="minorHAnsi" w:cstheme="minorHAnsi"/>
          <w:sz w:val="20"/>
          <w:szCs w:val="20"/>
        </w:rPr>
        <w:t>along the wall at each level of testing.</w:t>
      </w:r>
    </w:p>
    <w:p w14:paraId="1A6628EA" w14:textId="77777777" w:rsidR="008E6733" w:rsidRPr="00A107E1" w:rsidRDefault="008E6733" w:rsidP="006659C8">
      <w:pPr>
        <w:numPr>
          <w:ilvl w:val="0"/>
          <w:numId w:val="10"/>
        </w:numPr>
        <w:tabs>
          <w:tab w:val="clear" w:pos="1440"/>
          <w:tab w:val="num" w:pos="720"/>
        </w:tabs>
        <w:spacing w:after="120"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Testing shall not be closer than 3 feet </w:t>
      </w:r>
      <w:r w:rsidR="00D17B1C" w:rsidRPr="00A107E1">
        <w:rPr>
          <w:rFonts w:asciiTheme="minorHAnsi" w:hAnsiTheme="minorHAnsi" w:cstheme="minorHAnsi"/>
          <w:sz w:val="20"/>
          <w:szCs w:val="20"/>
        </w:rPr>
        <w:t xml:space="preserve">(0.9 m) </w:t>
      </w:r>
      <w:r w:rsidRPr="00A107E1">
        <w:rPr>
          <w:rFonts w:asciiTheme="minorHAnsi" w:hAnsiTheme="minorHAnsi" w:cstheme="minorHAnsi"/>
          <w:sz w:val="20"/>
          <w:szCs w:val="20"/>
        </w:rPr>
        <w:t>from the back of the wall and done at a variety of locations to cover the entire reinforced soil zone.</w:t>
      </w:r>
    </w:p>
    <w:p w14:paraId="5C3C5C38" w14:textId="77777777" w:rsidR="008E6733" w:rsidRPr="00A107E1" w:rsidRDefault="008E6733" w:rsidP="006659C8">
      <w:pPr>
        <w:numPr>
          <w:ilvl w:val="0"/>
          <w:numId w:val="10"/>
        </w:numPr>
        <w:tabs>
          <w:tab w:val="clear" w:pos="1440"/>
          <w:tab w:val="num" w:pos="720"/>
        </w:tabs>
        <w:spacing w:after="120"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Independent inspection professionals shall ensure</w:t>
      </w:r>
      <w:r w:rsidR="00EA3B10" w:rsidRPr="00A107E1">
        <w:rPr>
          <w:rFonts w:asciiTheme="minorHAnsi" w:hAnsiTheme="minorHAnsi" w:cstheme="minorHAnsi"/>
          <w:sz w:val="20"/>
          <w:szCs w:val="20"/>
        </w:rPr>
        <w:t xml:space="preserve"> that</w:t>
      </w:r>
      <w:r w:rsidRPr="00A107E1">
        <w:rPr>
          <w:rFonts w:asciiTheme="minorHAnsi" w:hAnsiTheme="minorHAnsi" w:cstheme="minorHAnsi"/>
          <w:sz w:val="20"/>
          <w:szCs w:val="20"/>
        </w:rPr>
        <w:t xml:space="preserve"> all parameters and construction specifications have been followed in accordance </w:t>
      </w:r>
      <w:proofErr w:type="gramStart"/>
      <w:r w:rsidRPr="00A107E1">
        <w:rPr>
          <w:rFonts w:asciiTheme="minorHAnsi" w:hAnsiTheme="minorHAnsi" w:cstheme="minorHAnsi"/>
          <w:sz w:val="20"/>
          <w:szCs w:val="20"/>
        </w:rPr>
        <w:t>to</w:t>
      </w:r>
      <w:proofErr w:type="gramEnd"/>
      <w:r w:rsidRPr="00A107E1">
        <w:rPr>
          <w:rFonts w:asciiTheme="minorHAnsi" w:hAnsiTheme="minorHAnsi" w:cstheme="minorHAnsi"/>
          <w:sz w:val="20"/>
          <w:szCs w:val="20"/>
        </w:rPr>
        <w:t xml:space="preserve"> the design drawings and specifications.</w:t>
      </w:r>
    </w:p>
    <w:p w14:paraId="12AAA790" w14:textId="77777777" w:rsidR="008E6733" w:rsidRPr="00A107E1" w:rsidRDefault="008E6733" w:rsidP="003D19B0">
      <w:pPr>
        <w:spacing w:after="120"/>
        <w:jc w:val="both"/>
        <w:rPr>
          <w:rFonts w:asciiTheme="minorHAnsi" w:hAnsiTheme="minorHAnsi" w:cstheme="minorHAnsi"/>
          <w:sz w:val="20"/>
          <w:szCs w:val="20"/>
        </w:rPr>
      </w:pPr>
    </w:p>
    <w:p w14:paraId="37EB0346" w14:textId="77777777" w:rsidR="008E6733" w:rsidRPr="00A107E1" w:rsidRDefault="003230CB" w:rsidP="003D19B0">
      <w:pPr>
        <w:numPr>
          <w:ilvl w:val="1"/>
          <w:numId w:val="1"/>
        </w:numPr>
        <w:tabs>
          <w:tab w:val="left" w:pos="360"/>
        </w:tabs>
        <w:spacing w:after="120"/>
        <w:ind w:left="-720" w:firstLine="450"/>
        <w:jc w:val="both"/>
        <w:rPr>
          <w:rFonts w:asciiTheme="minorHAnsi" w:hAnsiTheme="minorHAnsi" w:cstheme="minorHAnsi"/>
          <w:sz w:val="20"/>
          <w:szCs w:val="20"/>
        </w:rPr>
      </w:pPr>
      <w:r w:rsidRPr="00A107E1">
        <w:rPr>
          <w:rFonts w:asciiTheme="minorHAnsi" w:hAnsiTheme="minorHAnsi" w:cstheme="minorHAnsi"/>
          <w:sz w:val="20"/>
          <w:szCs w:val="20"/>
        </w:rPr>
        <w:t>QUALITY CONTROL</w:t>
      </w:r>
    </w:p>
    <w:p w14:paraId="4DE9649A" w14:textId="77777777" w:rsidR="008E6733" w:rsidRPr="00A107E1" w:rsidRDefault="008E6733" w:rsidP="006659C8">
      <w:pPr>
        <w:numPr>
          <w:ilvl w:val="0"/>
          <w:numId w:val="9"/>
        </w:numPr>
        <w:spacing w:after="120" w:line="276" w:lineRule="auto"/>
        <w:ind w:left="720"/>
        <w:jc w:val="both"/>
        <w:rPr>
          <w:rFonts w:asciiTheme="minorHAnsi" w:hAnsiTheme="minorHAnsi" w:cstheme="minorHAnsi"/>
          <w:sz w:val="20"/>
          <w:szCs w:val="20"/>
        </w:rPr>
      </w:pPr>
      <w:r w:rsidRPr="00A107E1">
        <w:rPr>
          <w:rFonts w:asciiTheme="minorHAnsi" w:hAnsiTheme="minorHAnsi" w:cstheme="minorHAnsi"/>
          <w:sz w:val="20"/>
          <w:szCs w:val="20"/>
        </w:rPr>
        <w:t>The wall project installer is responsible to ensure that all installation and materials meet the quality specified in the construction drawings.</w:t>
      </w:r>
    </w:p>
    <w:p w14:paraId="0DC54F6D" w14:textId="77777777" w:rsidR="008E6733" w:rsidRPr="00A107E1" w:rsidRDefault="008E6733" w:rsidP="006659C8">
      <w:pPr>
        <w:numPr>
          <w:ilvl w:val="0"/>
          <w:numId w:val="9"/>
        </w:numPr>
        <w:spacing w:after="120" w:line="276" w:lineRule="auto"/>
        <w:ind w:left="720"/>
        <w:jc w:val="both"/>
        <w:rPr>
          <w:rFonts w:asciiTheme="minorHAnsi" w:hAnsiTheme="minorHAnsi" w:cstheme="minorHAnsi"/>
          <w:sz w:val="20"/>
          <w:szCs w:val="20"/>
        </w:rPr>
      </w:pPr>
      <w:r w:rsidRPr="00A107E1">
        <w:rPr>
          <w:rFonts w:asciiTheme="minorHAnsi" w:hAnsiTheme="minorHAnsi" w:cstheme="minorHAnsi"/>
          <w:sz w:val="20"/>
          <w:szCs w:val="20"/>
        </w:rPr>
        <w:t xml:space="preserve">A qualified independent party </w:t>
      </w:r>
      <w:r w:rsidR="0059031F" w:rsidRPr="00A107E1">
        <w:rPr>
          <w:rFonts w:asciiTheme="minorHAnsi" w:hAnsiTheme="minorHAnsi" w:cstheme="minorHAnsi"/>
          <w:sz w:val="20"/>
          <w:szCs w:val="20"/>
        </w:rPr>
        <w:t>shall</w:t>
      </w:r>
      <w:r w:rsidRPr="00A107E1">
        <w:rPr>
          <w:rFonts w:asciiTheme="minorHAnsi" w:hAnsiTheme="minorHAnsi" w:cstheme="minorHAnsi"/>
          <w:sz w:val="20"/>
          <w:szCs w:val="20"/>
        </w:rPr>
        <w:t xml:space="preserve"> be responsible </w:t>
      </w:r>
      <w:proofErr w:type="gramStart"/>
      <w:r w:rsidRPr="00A107E1">
        <w:rPr>
          <w:rFonts w:asciiTheme="minorHAnsi" w:hAnsiTheme="minorHAnsi" w:cstheme="minorHAnsi"/>
          <w:sz w:val="20"/>
          <w:szCs w:val="20"/>
        </w:rPr>
        <w:t>to verify</w:t>
      </w:r>
      <w:proofErr w:type="gramEnd"/>
      <w:r w:rsidRPr="00A107E1">
        <w:rPr>
          <w:rFonts w:asciiTheme="minorHAnsi" w:hAnsiTheme="minorHAnsi" w:cstheme="minorHAnsi"/>
          <w:sz w:val="20"/>
          <w:szCs w:val="20"/>
        </w:rPr>
        <w:t xml:space="preserve"> that installation procedures have been installed in accordance with the specifications and construction drawings.</w:t>
      </w:r>
    </w:p>
    <w:p w14:paraId="6584B627" w14:textId="77777777" w:rsidR="008E6733" w:rsidRPr="00A107E1" w:rsidRDefault="008E6733" w:rsidP="006659C8">
      <w:pPr>
        <w:numPr>
          <w:ilvl w:val="0"/>
          <w:numId w:val="9"/>
        </w:numPr>
        <w:spacing w:after="120" w:line="276" w:lineRule="auto"/>
        <w:ind w:left="720"/>
        <w:jc w:val="both"/>
        <w:rPr>
          <w:rFonts w:asciiTheme="minorHAnsi" w:hAnsiTheme="minorHAnsi" w:cstheme="minorHAnsi"/>
          <w:sz w:val="20"/>
          <w:szCs w:val="20"/>
        </w:rPr>
      </w:pPr>
      <w:r w:rsidRPr="00A107E1">
        <w:rPr>
          <w:rFonts w:asciiTheme="minorHAnsi" w:hAnsiTheme="minorHAnsi" w:cstheme="minorHAnsi"/>
          <w:sz w:val="20"/>
          <w:szCs w:val="20"/>
        </w:rPr>
        <w:t>All site construction tolerances for vertical alignment, horizontal locations for elevations, corner and radius locations, wall batter</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and minimum bulging will be within NCMA </w:t>
      </w:r>
      <w:r w:rsidR="00534718" w:rsidRPr="00A107E1">
        <w:rPr>
          <w:rFonts w:asciiTheme="minorHAnsi" w:hAnsiTheme="minorHAnsi" w:cstheme="minorHAnsi"/>
          <w:sz w:val="20"/>
          <w:szCs w:val="20"/>
        </w:rPr>
        <w:t>and/</w:t>
      </w:r>
      <w:r w:rsidRPr="00A107E1">
        <w:rPr>
          <w:rFonts w:asciiTheme="minorHAnsi" w:hAnsiTheme="minorHAnsi" w:cstheme="minorHAnsi"/>
          <w:sz w:val="20"/>
          <w:szCs w:val="20"/>
        </w:rPr>
        <w:t>or AASHTO specifications.</w:t>
      </w:r>
    </w:p>
    <w:p w14:paraId="2F4CE0CB" w14:textId="77777777" w:rsidR="008E6733" w:rsidRPr="00A107E1" w:rsidRDefault="008E6733" w:rsidP="003D19B0">
      <w:pPr>
        <w:spacing w:after="120"/>
        <w:ind w:left="720"/>
        <w:jc w:val="both"/>
        <w:rPr>
          <w:rFonts w:asciiTheme="minorHAnsi" w:hAnsiTheme="minorHAnsi" w:cstheme="minorHAnsi"/>
          <w:sz w:val="20"/>
          <w:szCs w:val="20"/>
        </w:rPr>
      </w:pPr>
    </w:p>
    <w:p w14:paraId="3358916E" w14:textId="77777777" w:rsidR="008E6733" w:rsidRPr="00A107E1" w:rsidRDefault="003230CB" w:rsidP="003D19B0">
      <w:pPr>
        <w:numPr>
          <w:ilvl w:val="1"/>
          <w:numId w:val="1"/>
        </w:numPr>
        <w:tabs>
          <w:tab w:val="left" w:pos="360"/>
        </w:tabs>
        <w:spacing w:after="120"/>
        <w:ind w:left="-720" w:firstLine="450"/>
        <w:jc w:val="both"/>
        <w:rPr>
          <w:rFonts w:asciiTheme="minorHAnsi" w:hAnsiTheme="minorHAnsi" w:cstheme="minorHAnsi"/>
          <w:sz w:val="20"/>
          <w:szCs w:val="20"/>
        </w:rPr>
      </w:pPr>
      <w:r w:rsidRPr="00A107E1">
        <w:rPr>
          <w:rFonts w:asciiTheme="minorHAnsi" w:hAnsiTheme="minorHAnsi" w:cstheme="minorHAnsi"/>
          <w:sz w:val="20"/>
          <w:szCs w:val="20"/>
        </w:rPr>
        <w:t>PAYMENT</w:t>
      </w:r>
    </w:p>
    <w:p w14:paraId="67CFFFF3" w14:textId="7F938A28" w:rsidR="008E6733" w:rsidRPr="00A107E1" w:rsidRDefault="008E6733" w:rsidP="006659C8">
      <w:pPr>
        <w:numPr>
          <w:ilvl w:val="0"/>
          <w:numId w:val="9"/>
        </w:numPr>
        <w:spacing w:after="120" w:line="276" w:lineRule="auto"/>
        <w:ind w:left="720"/>
        <w:jc w:val="both"/>
        <w:rPr>
          <w:rFonts w:asciiTheme="minorHAnsi" w:hAnsiTheme="minorHAnsi" w:cstheme="minorHAnsi"/>
          <w:sz w:val="20"/>
          <w:szCs w:val="20"/>
        </w:rPr>
      </w:pPr>
      <w:r w:rsidRPr="00A107E1">
        <w:rPr>
          <w:rFonts w:asciiTheme="minorHAnsi" w:hAnsiTheme="minorHAnsi" w:cstheme="minorHAnsi"/>
          <w:sz w:val="20"/>
          <w:szCs w:val="20"/>
        </w:rPr>
        <w:t xml:space="preserve">Payment for the installation of the </w:t>
      </w:r>
      <w:proofErr w:type="spellStart"/>
      <w:r w:rsidRPr="00A107E1">
        <w:rPr>
          <w:rFonts w:asciiTheme="minorHAnsi" w:hAnsiTheme="minorHAnsi" w:cstheme="minorHAnsi"/>
          <w:sz w:val="20"/>
          <w:szCs w:val="20"/>
        </w:rPr>
        <w:t>MagnumStone</w:t>
      </w:r>
      <w:proofErr w:type="spellEnd"/>
      <w:r w:rsidR="00072CD4" w:rsidRPr="006659C8">
        <w:rPr>
          <w:sz w:val="20"/>
          <w:szCs w:val="20"/>
        </w:rPr>
        <w:t>®</w:t>
      </w:r>
      <w:r w:rsidRPr="00A107E1">
        <w:rPr>
          <w:rFonts w:asciiTheme="minorHAnsi" w:hAnsiTheme="minorHAnsi" w:cstheme="minorHAnsi"/>
          <w:sz w:val="20"/>
          <w:szCs w:val="20"/>
        </w:rPr>
        <w:t xml:space="preserve"> wall shall be based on the unit price per square face foot (</w:t>
      </w:r>
      <w:r w:rsidR="00EA3B10" w:rsidRPr="00A107E1">
        <w:rPr>
          <w:rFonts w:asciiTheme="minorHAnsi" w:hAnsiTheme="minorHAnsi" w:cstheme="minorHAnsi"/>
          <w:sz w:val="20"/>
          <w:szCs w:val="20"/>
        </w:rPr>
        <w:t xml:space="preserve">or </w:t>
      </w:r>
      <w:r w:rsidRPr="00A107E1">
        <w:rPr>
          <w:rFonts w:asciiTheme="minorHAnsi" w:hAnsiTheme="minorHAnsi" w:cstheme="minorHAnsi"/>
          <w:sz w:val="20"/>
          <w:szCs w:val="20"/>
        </w:rPr>
        <w:t>square face meter) of wall product installed. The shipping and delivery slips shall be verified by both Contractor and Owner</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or Owner</w:t>
      </w:r>
      <w:r w:rsidR="00534718" w:rsidRPr="00A107E1">
        <w:rPr>
          <w:rFonts w:asciiTheme="minorHAnsi" w:hAnsiTheme="minorHAnsi" w:cstheme="minorHAnsi"/>
          <w:sz w:val="20"/>
          <w:szCs w:val="20"/>
        </w:rPr>
        <w:t>’s</w:t>
      </w:r>
      <w:r w:rsidRPr="00A107E1">
        <w:rPr>
          <w:rFonts w:asciiTheme="minorHAnsi" w:hAnsiTheme="minorHAnsi" w:cstheme="minorHAnsi"/>
          <w:sz w:val="20"/>
          <w:szCs w:val="20"/>
        </w:rPr>
        <w:t xml:space="preserve"> representative</w:t>
      </w:r>
      <w:r w:rsidR="00EA3B10" w:rsidRPr="00A107E1">
        <w:rPr>
          <w:rFonts w:asciiTheme="minorHAnsi" w:hAnsiTheme="minorHAnsi" w:cstheme="minorHAnsi"/>
          <w:sz w:val="20"/>
          <w:szCs w:val="20"/>
        </w:rPr>
        <w:t>,</w:t>
      </w:r>
      <w:r w:rsidRPr="00A107E1">
        <w:rPr>
          <w:rFonts w:asciiTheme="minorHAnsi" w:hAnsiTheme="minorHAnsi" w:cstheme="minorHAnsi"/>
          <w:sz w:val="20"/>
          <w:szCs w:val="20"/>
        </w:rPr>
        <w:t xml:space="preserve"> at the time of product delivery to the site</w:t>
      </w:r>
      <w:r w:rsidR="00534718" w:rsidRPr="00A107E1">
        <w:rPr>
          <w:rFonts w:asciiTheme="minorHAnsi" w:hAnsiTheme="minorHAnsi" w:cstheme="minorHAnsi"/>
          <w:sz w:val="20"/>
          <w:szCs w:val="20"/>
        </w:rPr>
        <w:t>;</w:t>
      </w:r>
      <w:r w:rsidRPr="00A107E1">
        <w:rPr>
          <w:rFonts w:asciiTheme="minorHAnsi" w:hAnsiTheme="minorHAnsi" w:cstheme="minorHAnsi"/>
          <w:sz w:val="20"/>
          <w:szCs w:val="20"/>
        </w:rPr>
        <w:t xml:space="preserve"> this will be the bas</w:t>
      </w:r>
      <w:r w:rsidR="00534718" w:rsidRPr="00A107E1">
        <w:rPr>
          <w:rFonts w:asciiTheme="minorHAnsi" w:hAnsiTheme="minorHAnsi" w:cstheme="minorHAnsi"/>
          <w:sz w:val="20"/>
          <w:szCs w:val="20"/>
        </w:rPr>
        <w:t>i</w:t>
      </w:r>
      <w:r w:rsidRPr="00A107E1">
        <w:rPr>
          <w:rFonts w:asciiTheme="minorHAnsi" w:hAnsiTheme="minorHAnsi" w:cstheme="minorHAnsi"/>
          <w:sz w:val="20"/>
          <w:szCs w:val="20"/>
        </w:rPr>
        <w:t>s of the final count or product used.</w:t>
      </w:r>
    </w:p>
    <w:p w14:paraId="02306639" w14:textId="36F6EDA5" w:rsidR="00AC2BFA" w:rsidRPr="00A107E1" w:rsidRDefault="00AC2BFA" w:rsidP="006659C8">
      <w:pPr>
        <w:numPr>
          <w:ilvl w:val="0"/>
          <w:numId w:val="9"/>
        </w:numPr>
        <w:spacing w:after="120" w:line="276" w:lineRule="auto"/>
        <w:ind w:left="720"/>
        <w:jc w:val="both"/>
        <w:rPr>
          <w:rFonts w:asciiTheme="minorHAnsi" w:hAnsiTheme="minorHAnsi" w:cstheme="minorHAnsi"/>
          <w:sz w:val="20"/>
          <w:szCs w:val="20"/>
        </w:rPr>
      </w:pPr>
      <w:r w:rsidRPr="00A107E1">
        <w:rPr>
          <w:rFonts w:asciiTheme="minorHAnsi" w:hAnsiTheme="minorHAnsi" w:cstheme="minorHAnsi"/>
          <w:sz w:val="20"/>
          <w:szCs w:val="20"/>
        </w:rPr>
        <w:t>Payment for the placement of the geosynthetics shall be based on the unit price per square yard (or square meter) installed or as per contract agreement.</w:t>
      </w:r>
    </w:p>
    <w:p w14:paraId="319B090F" w14:textId="77777777" w:rsidR="008E6733" w:rsidRPr="00A107E1" w:rsidRDefault="008E6733" w:rsidP="003D19B0">
      <w:pPr>
        <w:spacing w:after="120"/>
        <w:jc w:val="both"/>
        <w:rPr>
          <w:rFonts w:asciiTheme="minorHAnsi" w:hAnsiTheme="minorHAnsi" w:cstheme="minorHAnsi"/>
          <w:sz w:val="20"/>
          <w:szCs w:val="20"/>
        </w:rPr>
      </w:pPr>
    </w:p>
    <w:p w14:paraId="47659FE4" w14:textId="77777777" w:rsidR="00E22291" w:rsidRPr="00B43F6C" w:rsidRDefault="00E22291" w:rsidP="00E22291">
      <w:pPr>
        <w:spacing w:after="120"/>
        <w:ind w:left="-720" w:firstLine="450"/>
        <w:jc w:val="center"/>
        <w:rPr>
          <w:rFonts w:asciiTheme="minorHAnsi" w:hAnsiTheme="minorHAnsi" w:cstheme="minorHAnsi"/>
          <w:b/>
          <w:sz w:val="20"/>
          <w:szCs w:val="20"/>
          <w:u w:val="single"/>
        </w:rPr>
      </w:pPr>
    </w:p>
    <w:p w14:paraId="2C2ADADB" w14:textId="77777777" w:rsidR="00E22291" w:rsidRPr="00B43F6C" w:rsidRDefault="00E22291" w:rsidP="00E22291">
      <w:pPr>
        <w:spacing w:after="120"/>
        <w:ind w:left="-720" w:firstLine="450"/>
        <w:jc w:val="center"/>
        <w:rPr>
          <w:rFonts w:asciiTheme="minorHAnsi" w:hAnsiTheme="minorHAnsi" w:cstheme="minorHAnsi"/>
          <w:b/>
          <w:sz w:val="20"/>
          <w:szCs w:val="20"/>
          <w:u w:val="single"/>
        </w:rPr>
      </w:pPr>
    </w:p>
    <w:p w14:paraId="35176CFC" w14:textId="77777777" w:rsidR="00E22291" w:rsidRDefault="00E22291" w:rsidP="00E22291">
      <w:pPr>
        <w:spacing w:after="120"/>
        <w:ind w:left="-720" w:firstLine="450"/>
        <w:jc w:val="center"/>
        <w:rPr>
          <w:rFonts w:asciiTheme="minorHAnsi" w:hAnsiTheme="minorHAnsi" w:cstheme="minorHAnsi"/>
          <w:b/>
          <w:sz w:val="20"/>
          <w:szCs w:val="20"/>
          <w:u w:val="single"/>
        </w:rPr>
      </w:pPr>
    </w:p>
    <w:p w14:paraId="23B760FD" w14:textId="30FC442F" w:rsidR="00795F0B" w:rsidRPr="00A107E1" w:rsidRDefault="002D182A" w:rsidP="00A107E1">
      <w:pPr>
        <w:spacing w:after="120"/>
        <w:ind w:left="-720" w:firstLine="450"/>
        <w:jc w:val="center"/>
        <w:rPr>
          <w:rFonts w:asciiTheme="minorHAnsi" w:hAnsiTheme="minorHAnsi" w:cstheme="minorHAnsi"/>
          <w:b/>
          <w:sz w:val="20"/>
          <w:szCs w:val="20"/>
          <w:u w:val="single"/>
        </w:rPr>
      </w:pPr>
      <w:r w:rsidRPr="00A107E1">
        <w:rPr>
          <w:rFonts w:asciiTheme="minorHAnsi" w:hAnsiTheme="minorHAnsi" w:cstheme="minorHAnsi"/>
          <w:b/>
          <w:sz w:val="20"/>
          <w:szCs w:val="20"/>
          <w:u w:val="single"/>
        </w:rPr>
        <w:lastRenderedPageBreak/>
        <w:t>PART 2</w:t>
      </w:r>
      <w:r w:rsidRPr="00A107E1">
        <w:rPr>
          <w:rFonts w:asciiTheme="minorHAnsi" w:hAnsiTheme="minorHAnsi" w:cstheme="minorHAnsi"/>
          <w:b/>
          <w:sz w:val="20"/>
          <w:szCs w:val="20"/>
          <w:u w:val="single"/>
        </w:rPr>
        <w:tab/>
      </w:r>
      <w:r w:rsidR="00795F0B" w:rsidRPr="00A107E1">
        <w:rPr>
          <w:rFonts w:asciiTheme="minorHAnsi" w:hAnsiTheme="minorHAnsi" w:cstheme="minorHAnsi"/>
          <w:b/>
          <w:sz w:val="20"/>
          <w:szCs w:val="20"/>
          <w:u w:val="single"/>
        </w:rPr>
        <w:t>MATERIALS</w:t>
      </w:r>
    </w:p>
    <w:p w14:paraId="4D1089E6" w14:textId="4FC7861E" w:rsidR="00795F0B" w:rsidRPr="00A107E1" w:rsidRDefault="00761FD1" w:rsidP="00A107E1">
      <w:pPr>
        <w:numPr>
          <w:ilvl w:val="1"/>
          <w:numId w:val="3"/>
        </w:numPr>
        <w:tabs>
          <w:tab w:val="clear" w:pos="720"/>
          <w:tab w:val="num" w:pos="360"/>
        </w:tabs>
        <w:spacing w:line="276" w:lineRule="auto"/>
        <w:ind w:left="-720" w:firstLine="450"/>
        <w:jc w:val="both"/>
        <w:rPr>
          <w:rFonts w:asciiTheme="minorHAnsi" w:hAnsiTheme="minorHAnsi" w:cstheme="minorHAnsi"/>
          <w:sz w:val="20"/>
          <w:szCs w:val="20"/>
        </w:rPr>
      </w:pPr>
      <w:r w:rsidRPr="00A107E1">
        <w:rPr>
          <w:rFonts w:asciiTheme="minorHAnsi" w:hAnsiTheme="minorHAnsi" w:cstheme="minorHAnsi"/>
          <w:sz w:val="20"/>
          <w:szCs w:val="20"/>
        </w:rPr>
        <w:t>PRECAST MODULAR BLOCK (PMB)</w:t>
      </w:r>
      <w:r w:rsidR="003230CB" w:rsidRPr="00A107E1">
        <w:rPr>
          <w:rFonts w:asciiTheme="minorHAnsi" w:hAnsiTheme="minorHAnsi" w:cstheme="minorHAnsi"/>
          <w:sz w:val="20"/>
          <w:szCs w:val="20"/>
        </w:rPr>
        <w:t xml:space="preserve"> UNITS</w:t>
      </w:r>
    </w:p>
    <w:p w14:paraId="0E871B0B" w14:textId="7729DBF1" w:rsidR="00B23620" w:rsidRPr="00A107E1" w:rsidRDefault="00761FD1" w:rsidP="00A107E1">
      <w:pPr>
        <w:numPr>
          <w:ilvl w:val="0"/>
          <w:numId w:val="23"/>
        </w:numPr>
        <w:spacing w:line="276" w:lineRule="auto"/>
        <w:jc w:val="both"/>
        <w:rPr>
          <w:rFonts w:asciiTheme="minorHAnsi" w:hAnsiTheme="minorHAnsi" w:cstheme="minorHAnsi"/>
          <w:sz w:val="20"/>
          <w:szCs w:val="20"/>
        </w:rPr>
      </w:pPr>
      <w:r w:rsidRPr="00A107E1">
        <w:rPr>
          <w:rFonts w:asciiTheme="minorHAnsi" w:hAnsiTheme="minorHAnsi" w:cstheme="minorHAnsi"/>
          <w:sz w:val="20"/>
          <w:szCs w:val="20"/>
        </w:rPr>
        <w:t xml:space="preserve">PMB </w:t>
      </w:r>
      <w:r w:rsidR="00795F0B" w:rsidRPr="00A107E1">
        <w:rPr>
          <w:rFonts w:asciiTheme="minorHAnsi" w:hAnsiTheme="minorHAnsi" w:cstheme="minorHAnsi"/>
          <w:sz w:val="20"/>
          <w:szCs w:val="20"/>
        </w:rPr>
        <w:t xml:space="preserve">concrete units shall be </w:t>
      </w:r>
      <w:proofErr w:type="spellStart"/>
      <w:r w:rsidR="00795F0B"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006903A1" w:rsidRPr="00B43F6C">
        <w:rPr>
          <w:rStyle w:val="Strong"/>
          <w:rFonts w:asciiTheme="minorHAnsi" w:hAnsiTheme="minorHAnsi" w:cstheme="minorHAnsi"/>
          <w:color w:val="003952"/>
          <w:sz w:val="20"/>
          <w:szCs w:val="20"/>
          <w:shd w:val="clear" w:color="auto" w:fill="FFFFFF"/>
        </w:rPr>
        <w:t xml:space="preserve"> </w:t>
      </w:r>
      <w:r w:rsidR="00795F0B" w:rsidRPr="00A107E1">
        <w:rPr>
          <w:rFonts w:asciiTheme="minorHAnsi" w:hAnsiTheme="minorHAnsi" w:cstheme="minorHAnsi"/>
          <w:sz w:val="20"/>
          <w:szCs w:val="20"/>
        </w:rPr>
        <w:t xml:space="preserve">units as manufactured by licensed </w:t>
      </w:r>
      <w:r w:rsidR="00795F0B" w:rsidRPr="00A107E1">
        <w:rPr>
          <w:rFonts w:asciiTheme="minorHAnsi" w:hAnsiTheme="minorHAnsi" w:cstheme="minorHAnsi"/>
          <w:sz w:val="20"/>
          <w:szCs w:val="20"/>
          <w:u w:val="single"/>
        </w:rPr>
        <w:tab/>
      </w:r>
      <w:r w:rsidR="00795F0B" w:rsidRPr="00A107E1">
        <w:rPr>
          <w:rFonts w:asciiTheme="minorHAnsi" w:hAnsiTheme="minorHAnsi" w:cstheme="minorHAnsi"/>
          <w:sz w:val="20"/>
          <w:szCs w:val="20"/>
          <w:u w:val="single"/>
        </w:rPr>
        <w:tab/>
      </w:r>
      <w:r w:rsidR="00795F0B" w:rsidRPr="00A107E1">
        <w:rPr>
          <w:rFonts w:asciiTheme="minorHAnsi" w:hAnsiTheme="minorHAnsi" w:cstheme="minorHAnsi"/>
          <w:sz w:val="20"/>
          <w:szCs w:val="20"/>
          <w:u w:val="single"/>
        </w:rPr>
        <w:tab/>
      </w:r>
      <w:r w:rsidR="00795F0B" w:rsidRPr="00A107E1">
        <w:rPr>
          <w:rFonts w:asciiTheme="minorHAnsi" w:hAnsiTheme="minorHAnsi" w:cstheme="minorHAnsi"/>
          <w:sz w:val="20"/>
          <w:szCs w:val="20"/>
        </w:rPr>
        <w:t xml:space="preserve"> producer in accordance with ASTM </w:t>
      </w:r>
      <w:r w:rsidR="00D05C64" w:rsidRPr="00A107E1">
        <w:rPr>
          <w:rFonts w:asciiTheme="minorHAnsi" w:hAnsiTheme="minorHAnsi" w:cstheme="minorHAnsi"/>
          <w:sz w:val="20"/>
          <w:szCs w:val="20"/>
        </w:rPr>
        <w:t>and/</w:t>
      </w:r>
      <w:r w:rsidR="00795F0B" w:rsidRPr="00A107E1">
        <w:rPr>
          <w:rFonts w:asciiTheme="minorHAnsi" w:hAnsiTheme="minorHAnsi" w:cstheme="minorHAnsi"/>
          <w:sz w:val="20"/>
          <w:szCs w:val="20"/>
        </w:rPr>
        <w:t xml:space="preserve">or AASHTO standards and conform to the </w:t>
      </w:r>
      <w:r w:rsidR="0004664B" w:rsidRPr="00A107E1">
        <w:rPr>
          <w:rFonts w:asciiTheme="minorHAnsi" w:hAnsiTheme="minorHAnsi" w:cstheme="minorHAnsi"/>
          <w:sz w:val="20"/>
          <w:szCs w:val="20"/>
        </w:rPr>
        <w:t>NPCA Quality Control Manual for Precast Concrete Plants</w:t>
      </w:r>
      <w:r w:rsidR="00795F0B" w:rsidRPr="00A107E1">
        <w:rPr>
          <w:rFonts w:asciiTheme="minorHAnsi" w:hAnsiTheme="minorHAnsi" w:cstheme="minorHAnsi"/>
          <w:sz w:val="20"/>
          <w:szCs w:val="20"/>
        </w:rPr>
        <w:t xml:space="preserve"> or per project engineer specifications.</w:t>
      </w:r>
    </w:p>
    <w:p w14:paraId="70252A58" w14:textId="227952D3" w:rsidR="00795F0B" w:rsidRPr="00A107E1" w:rsidRDefault="00B23620" w:rsidP="00A107E1">
      <w:pPr>
        <w:numPr>
          <w:ilvl w:val="0"/>
          <w:numId w:val="23"/>
        </w:numPr>
        <w:spacing w:line="276" w:lineRule="auto"/>
        <w:jc w:val="both"/>
        <w:rPr>
          <w:rFonts w:asciiTheme="minorHAnsi" w:hAnsiTheme="minorHAnsi" w:cstheme="minorHAnsi"/>
          <w:sz w:val="20"/>
          <w:szCs w:val="20"/>
        </w:rPr>
      </w:pPr>
      <w:proofErr w:type="spellStart"/>
      <w:r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006903A1" w:rsidRPr="00B43F6C">
        <w:rPr>
          <w:rStyle w:val="Strong"/>
          <w:rFonts w:asciiTheme="minorHAnsi" w:hAnsiTheme="minorHAnsi" w:cstheme="minorHAnsi"/>
          <w:color w:val="003952"/>
          <w:sz w:val="20"/>
          <w:szCs w:val="20"/>
          <w:shd w:val="clear" w:color="auto" w:fill="FFFFFF"/>
        </w:rPr>
        <w:t xml:space="preserve"> </w:t>
      </w:r>
      <w:r w:rsidRPr="00A107E1">
        <w:rPr>
          <w:rFonts w:asciiTheme="minorHAnsi" w:hAnsiTheme="minorHAnsi" w:cstheme="minorHAnsi"/>
          <w:sz w:val="20"/>
          <w:szCs w:val="20"/>
        </w:rPr>
        <w:t xml:space="preserve">units shall have a </w:t>
      </w:r>
      <w:proofErr w:type="gramStart"/>
      <w:r w:rsidRPr="00A107E1">
        <w:rPr>
          <w:rFonts w:asciiTheme="minorHAnsi" w:hAnsiTheme="minorHAnsi" w:cstheme="minorHAnsi"/>
          <w:sz w:val="20"/>
          <w:szCs w:val="20"/>
        </w:rPr>
        <w:t>minimum</w:t>
      </w:r>
      <w:proofErr w:type="gramEnd"/>
      <w:r w:rsidRPr="00A107E1">
        <w:rPr>
          <w:rFonts w:asciiTheme="minorHAnsi" w:hAnsiTheme="minorHAnsi" w:cstheme="minorHAnsi"/>
          <w:sz w:val="20"/>
          <w:szCs w:val="20"/>
        </w:rPr>
        <w:t xml:space="preserve"> 28 days compressive of equal to 4,000 psi (28 MPa) (or greater if specified) and a maximum absorption of 5 </w:t>
      </w:r>
      <w:proofErr w:type="spellStart"/>
      <w:r w:rsidRPr="00A107E1">
        <w:rPr>
          <w:rFonts w:asciiTheme="minorHAnsi" w:hAnsiTheme="minorHAnsi" w:cstheme="minorHAnsi"/>
          <w:sz w:val="20"/>
          <w:szCs w:val="20"/>
        </w:rPr>
        <w:t>pcf</w:t>
      </w:r>
      <w:proofErr w:type="spellEnd"/>
      <w:r w:rsidRPr="00A107E1">
        <w:rPr>
          <w:rFonts w:asciiTheme="minorHAnsi" w:hAnsiTheme="minorHAnsi" w:cstheme="minorHAnsi"/>
          <w:sz w:val="20"/>
          <w:szCs w:val="20"/>
        </w:rPr>
        <w:t xml:space="preserve"> (or less if specified) (ASTM C 140</w:t>
      </w:r>
      <w:r w:rsidR="004A1614" w:rsidRPr="00A107E1">
        <w:rPr>
          <w:rFonts w:asciiTheme="minorHAnsi" w:hAnsiTheme="minorHAnsi" w:cstheme="minorHAnsi"/>
          <w:sz w:val="20"/>
          <w:szCs w:val="20"/>
        </w:rPr>
        <w:t>/C140M</w:t>
      </w:r>
      <w:r w:rsidRPr="00A107E1">
        <w:rPr>
          <w:rFonts w:asciiTheme="minorHAnsi" w:hAnsiTheme="minorHAnsi" w:cstheme="minorHAnsi"/>
          <w:sz w:val="20"/>
          <w:szCs w:val="20"/>
        </w:rPr>
        <w:t xml:space="preserve">). (Suggested air content </w:t>
      </w:r>
      <w:r w:rsidR="005A5D6C" w:rsidRPr="00A107E1">
        <w:rPr>
          <w:rFonts w:asciiTheme="minorHAnsi" w:hAnsiTheme="minorHAnsi" w:cstheme="minorHAnsi"/>
          <w:sz w:val="20"/>
          <w:szCs w:val="20"/>
        </w:rPr>
        <w:t>between 5 and 7%</w:t>
      </w:r>
      <w:r w:rsidRPr="00A107E1">
        <w:rPr>
          <w:rFonts w:asciiTheme="minorHAnsi" w:hAnsiTheme="minorHAnsi" w:cstheme="minorHAnsi"/>
          <w:sz w:val="20"/>
          <w:szCs w:val="20"/>
        </w:rPr>
        <w:t>)</w:t>
      </w:r>
    </w:p>
    <w:p w14:paraId="5CD65865" w14:textId="61AF724D" w:rsidR="00795F0B" w:rsidRPr="00A107E1" w:rsidRDefault="00795F0B" w:rsidP="00A107E1">
      <w:pPr>
        <w:numPr>
          <w:ilvl w:val="0"/>
          <w:numId w:val="23"/>
        </w:numPr>
        <w:spacing w:line="276" w:lineRule="auto"/>
        <w:jc w:val="both"/>
        <w:rPr>
          <w:rFonts w:asciiTheme="minorHAnsi" w:hAnsiTheme="minorHAnsi" w:cstheme="minorHAnsi"/>
          <w:sz w:val="20"/>
          <w:szCs w:val="20"/>
        </w:rPr>
      </w:pPr>
      <w:proofErr w:type="gramStart"/>
      <w:r w:rsidRPr="00A107E1">
        <w:rPr>
          <w:rFonts w:asciiTheme="minorHAnsi" w:hAnsiTheme="minorHAnsi" w:cstheme="minorHAnsi"/>
          <w:sz w:val="20"/>
          <w:szCs w:val="20"/>
        </w:rPr>
        <w:t>Color</w:t>
      </w:r>
      <w:proofErr w:type="gramEnd"/>
      <w:r w:rsidRPr="00A107E1">
        <w:rPr>
          <w:rFonts w:asciiTheme="minorHAnsi" w:hAnsiTheme="minorHAnsi" w:cstheme="minorHAnsi"/>
          <w:sz w:val="20"/>
          <w:szCs w:val="20"/>
        </w:rPr>
        <w:t xml:space="preserve"> for the </w:t>
      </w:r>
      <w:proofErr w:type="spellStart"/>
      <w:r w:rsidRPr="00A107E1">
        <w:rPr>
          <w:rFonts w:asciiTheme="minorHAnsi" w:hAnsiTheme="minorHAnsi" w:cstheme="minorHAnsi"/>
          <w:sz w:val="20"/>
          <w:szCs w:val="20"/>
        </w:rPr>
        <w:t>MagnumStone</w:t>
      </w:r>
      <w:r w:rsidR="00072CD4" w:rsidRPr="00B43F6C">
        <w:rPr>
          <w:rStyle w:val="Strong"/>
          <w:rFonts w:asciiTheme="minorHAnsi" w:hAnsiTheme="minorHAnsi" w:cstheme="minorHAnsi"/>
          <w:b w:val="0"/>
          <w:bCs w:val="0"/>
          <w:color w:val="000000" w:themeColor="text1"/>
          <w:sz w:val="28"/>
          <w:szCs w:val="28"/>
          <w:shd w:val="clear" w:color="auto" w:fill="FFFFFF"/>
        </w:rPr>
        <w:t>®</w:t>
      </w:r>
      <w:r w:rsidRPr="00A107E1">
        <w:rPr>
          <w:rFonts w:asciiTheme="minorHAnsi" w:hAnsiTheme="minorHAnsi" w:cstheme="minorHAnsi"/>
          <w:sz w:val="20"/>
          <w:szCs w:val="20"/>
        </w:rPr>
        <w:t>units</w:t>
      </w:r>
      <w:proofErr w:type="spellEnd"/>
      <w:r w:rsidRPr="00A107E1">
        <w:rPr>
          <w:rFonts w:asciiTheme="minorHAnsi" w:hAnsiTheme="minorHAnsi" w:cstheme="minorHAnsi"/>
          <w:sz w:val="20"/>
          <w:szCs w:val="20"/>
        </w:rPr>
        <w:t xml:space="preserve"> shall be </w:t>
      </w:r>
      <w:r w:rsidRPr="00A107E1">
        <w:rPr>
          <w:rFonts w:asciiTheme="minorHAnsi" w:hAnsiTheme="minorHAnsi" w:cstheme="minorHAnsi"/>
          <w:sz w:val="20"/>
          <w:szCs w:val="20"/>
          <w:u w:val="single"/>
        </w:rPr>
        <w:tab/>
      </w:r>
      <w:r w:rsidRPr="00A107E1">
        <w:rPr>
          <w:rFonts w:asciiTheme="minorHAnsi" w:hAnsiTheme="minorHAnsi" w:cstheme="minorHAnsi"/>
          <w:sz w:val="20"/>
          <w:szCs w:val="20"/>
          <w:u w:val="single"/>
        </w:rPr>
        <w:tab/>
      </w:r>
      <w:r w:rsidRPr="00A107E1">
        <w:rPr>
          <w:rFonts w:asciiTheme="minorHAnsi" w:hAnsiTheme="minorHAnsi" w:cstheme="minorHAnsi"/>
          <w:sz w:val="20"/>
          <w:szCs w:val="20"/>
          <w:u w:val="single"/>
        </w:rPr>
        <w:tab/>
      </w:r>
      <w:r w:rsidR="00D05C64" w:rsidRPr="00A107E1">
        <w:rPr>
          <w:rFonts w:asciiTheme="minorHAnsi" w:hAnsiTheme="minorHAnsi" w:cstheme="minorHAnsi"/>
          <w:sz w:val="20"/>
          <w:szCs w:val="20"/>
        </w:rPr>
        <w:t>.</w:t>
      </w:r>
    </w:p>
    <w:p w14:paraId="260A0039" w14:textId="5D1CAE45" w:rsidR="00795F0B" w:rsidRPr="00A107E1" w:rsidRDefault="007D3071" w:rsidP="00A107E1">
      <w:pPr>
        <w:numPr>
          <w:ilvl w:val="0"/>
          <w:numId w:val="23"/>
        </w:numPr>
        <w:spacing w:line="276" w:lineRule="auto"/>
        <w:jc w:val="both"/>
        <w:rPr>
          <w:rFonts w:asciiTheme="minorHAnsi" w:hAnsiTheme="minorHAnsi" w:cstheme="minorHAnsi"/>
          <w:sz w:val="20"/>
          <w:szCs w:val="20"/>
        </w:rPr>
      </w:pPr>
      <w:r w:rsidRPr="00B43F6C">
        <w:rPr>
          <w:rFonts w:asciiTheme="minorHAnsi" w:hAnsiTheme="minorHAnsi" w:cstheme="minorHAnsi"/>
          <w:sz w:val="20"/>
          <w:szCs w:val="20"/>
        </w:rPr>
        <w:t xml:space="preserve">ASTM C666 / C666M </w:t>
      </w:r>
      <w:r w:rsidR="00795F0B" w:rsidRPr="00A107E1">
        <w:rPr>
          <w:rFonts w:asciiTheme="minorHAnsi" w:hAnsiTheme="minorHAnsi" w:cstheme="minorHAnsi"/>
          <w:sz w:val="20"/>
          <w:szCs w:val="20"/>
        </w:rPr>
        <w:t xml:space="preserve">shall be </w:t>
      </w:r>
      <w:r w:rsidR="00D05C64" w:rsidRPr="00A107E1">
        <w:rPr>
          <w:rFonts w:asciiTheme="minorHAnsi" w:hAnsiTheme="minorHAnsi" w:cstheme="minorHAnsi"/>
          <w:sz w:val="20"/>
          <w:szCs w:val="20"/>
        </w:rPr>
        <w:t xml:space="preserve">standard </w:t>
      </w:r>
      <w:r w:rsidR="00795F0B" w:rsidRPr="00A107E1">
        <w:rPr>
          <w:rFonts w:asciiTheme="minorHAnsi" w:hAnsiTheme="minorHAnsi" w:cstheme="minorHAnsi"/>
          <w:sz w:val="20"/>
          <w:szCs w:val="20"/>
        </w:rPr>
        <w:t>for areas subject to many freeze-thaw cycles.</w:t>
      </w:r>
    </w:p>
    <w:p w14:paraId="68B742E7" w14:textId="757F78D9" w:rsidR="00D05C64" w:rsidRPr="00A107E1" w:rsidRDefault="00795F0B" w:rsidP="00A107E1">
      <w:pPr>
        <w:numPr>
          <w:ilvl w:val="0"/>
          <w:numId w:val="23"/>
        </w:numPr>
        <w:spacing w:line="276" w:lineRule="auto"/>
        <w:jc w:val="both"/>
        <w:rPr>
          <w:rFonts w:asciiTheme="minorHAnsi" w:hAnsiTheme="minorHAnsi" w:cstheme="minorHAnsi"/>
          <w:sz w:val="20"/>
          <w:szCs w:val="20"/>
        </w:rPr>
      </w:pPr>
      <w:r w:rsidRPr="00A107E1">
        <w:rPr>
          <w:rFonts w:asciiTheme="minorHAnsi" w:hAnsiTheme="minorHAnsi" w:cstheme="minorHAnsi"/>
          <w:sz w:val="20"/>
          <w:szCs w:val="20"/>
        </w:rPr>
        <w:t>The maximum water absorption shall be less than 5%</w:t>
      </w:r>
      <w:r w:rsidR="00D05C64" w:rsidRPr="00A107E1">
        <w:rPr>
          <w:rFonts w:asciiTheme="minorHAnsi" w:hAnsiTheme="minorHAnsi" w:cstheme="minorHAnsi"/>
          <w:sz w:val="20"/>
          <w:szCs w:val="20"/>
        </w:rPr>
        <w:t xml:space="preserve">. </w:t>
      </w:r>
      <w:r w:rsidR="0004664B" w:rsidRPr="00A107E1">
        <w:rPr>
          <w:rFonts w:asciiTheme="minorHAnsi" w:hAnsiTheme="minorHAnsi" w:cstheme="minorHAnsi"/>
          <w:sz w:val="20"/>
          <w:szCs w:val="20"/>
        </w:rPr>
        <w:t>A water-cementitious ratio of 0.45or less is suggested.</w:t>
      </w:r>
    </w:p>
    <w:p w14:paraId="598E7A99" w14:textId="02488F52" w:rsidR="00795F0B" w:rsidRPr="00A107E1" w:rsidRDefault="00381DCE" w:rsidP="00A107E1">
      <w:pPr>
        <w:numPr>
          <w:ilvl w:val="0"/>
          <w:numId w:val="23"/>
        </w:numPr>
        <w:spacing w:line="276" w:lineRule="auto"/>
        <w:jc w:val="both"/>
        <w:rPr>
          <w:rFonts w:asciiTheme="minorHAnsi" w:hAnsiTheme="minorHAnsi" w:cstheme="minorHAnsi"/>
          <w:sz w:val="20"/>
          <w:szCs w:val="20"/>
        </w:rPr>
      </w:pPr>
      <w:r w:rsidRPr="00A107E1">
        <w:rPr>
          <w:rFonts w:asciiTheme="minorHAnsi" w:hAnsiTheme="minorHAnsi" w:cstheme="minorHAnsi"/>
          <w:sz w:val="20"/>
          <w:szCs w:val="20"/>
        </w:rPr>
        <w:t>The height shall not vary more than ±3/16</w:t>
      </w:r>
      <w:r w:rsidRPr="00A107E1">
        <w:rPr>
          <w:rFonts w:asciiTheme="minorHAnsi" w:hAnsiTheme="minorHAnsi" w:cstheme="minorHAnsi"/>
          <w:sz w:val="20"/>
          <w:szCs w:val="20"/>
          <w:vertAlign w:val="superscript"/>
        </w:rPr>
        <w:t>th</w:t>
      </w:r>
      <w:r w:rsidRPr="00A107E1">
        <w:rPr>
          <w:rFonts w:asciiTheme="minorHAnsi" w:hAnsiTheme="minorHAnsi" w:cstheme="minorHAnsi"/>
          <w:sz w:val="20"/>
          <w:szCs w:val="20"/>
        </w:rPr>
        <w:t xml:space="preserve"> of an inch (5 mm) for every 4 feet (1.2 m); length shall not vary more than ±1/2” (13 mm) per unit; and depth shall not vary more than ±1/4” (6 mm) per unit. All other specifications must meet ASTM </w:t>
      </w:r>
      <w:r w:rsidR="00C55F3A" w:rsidRPr="007D3071">
        <w:rPr>
          <w:rFonts w:asciiTheme="minorHAnsi" w:hAnsiTheme="minorHAnsi" w:cstheme="minorHAnsi"/>
          <w:sz w:val="20"/>
          <w:szCs w:val="20"/>
        </w:rPr>
        <w:t>1776/</w:t>
      </w:r>
      <w:proofErr w:type="gramStart"/>
      <w:r w:rsidR="00C55F3A" w:rsidRPr="007D3071">
        <w:rPr>
          <w:rFonts w:asciiTheme="minorHAnsi" w:hAnsiTheme="minorHAnsi" w:cstheme="minorHAnsi"/>
          <w:sz w:val="20"/>
          <w:szCs w:val="20"/>
        </w:rPr>
        <w:t>1776M</w:t>
      </w:r>
      <w:proofErr w:type="gramEnd"/>
    </w:p>
    <w:p w14:paraId="4A0221E3" w14:textId="37CE00A9" w:rsidR="00795F0B" w:rsidRPr="00A107E1" w:rsidRDefault="00795F0B" w:rsidP="00A107E1">
      <w:pPr>
        <w:numPr>
          <w:ilvl w:val="0"/>
          <w:numId w:val="23"/>
        </w:numPr>
        <w:spacing w:line="276" w:lineRule="auto"/>
        <w:jc w:val="both"/>
        <w:rPr>
          <w:rFonts w:asciiTheme="minorHAnsi" w:hAnsiTheme="minorHAnsi" w:cstheme="minorHAnsi"/>
          <w:sz w:val="20"/>
          <w:szCs w:val="20"/>
        </w:rPr>
      </w:pPr>
      <w:r w:rsidRPr="00A107E1">
        <w:rPr>
          <w:rFonts w:asciiTheme="minorHAnsi" w:hAnsiTheme="minorHAnsi" w:cstheme="minorHAnsi"/>
          <w:sz w:val="20"/>
          <w:szCs w:val="20"/>
        </w:rPr>
        <w:t xml:space="preserve">The </w:t>
      </w:r>
      <w:proofErr w:type="spellStart"/>
      <w:r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Pr="00A107E1">
        <w:rPr>
          <w:rFonts w:asciiTheme="minorHAnsi" w:hAnsiTheme="minorHAnsi" w:cstheme="minorHAnsi"/>
          <w:sz w:val="20"/>
          <w:szCs w:val="20"/>
        </w:rPr>
        <w:t xml:space="preserve"> </w:t>
      </w:r>
      <w:r w:rsidR="00B23620" w:rsidRPr="00A107E1">
        <w:rPr>
          <w:rFonts w:asciiTheme="minorHAnsi" w:hAnsiTheme="minorHAnsi" w:cstheme="minorHAnsi"/>
          <w:sz w:val="20"/>
          <w:szCs w:val="20"/>
        </w:rPr>
        <w:t>standard</w:t>
      </w:r>
      <w:r w:rsidRPr="00A107E1">
        <w:rPr>
          <w:rFonts w:asciiTheme="minorHAnsi" w:hAnsiTheme="minorHAnsi" w:cstheme="minorHAnsi"/>
          <w:sz w:val="20"/>
          <w:szCs w:val="20"/>
        </w:rPr>
        <w:t xml:space="preserve"> units shall have a face area of 8 sq ft (</w:t>
      </w:r>
      <w:r w:rsidR="00D17B1C" w:rsidRPr="00A107E1">
        <w:rPr>
          <w:rFonts w:asciiTheme="minorHAnsi" w:hAnsiTheme="minorHAnsi" w:cstheme="minorHAnsi"/>
          <w:sz w:val="20"/>
          <w:szCs w:val="20"/>
        </w:rPr>
        <w:t>0</w:t>
      </w:r>
      <w:r w:rsidRPr="00A107E1">
        <w:rPr>
          <w:rFonts w:asciiTheme="minorHAnsi" w:hAnsiTheme="minorHAnsi" w:cstheme="minorHAnsi"/>
          <w:sz w:val="20"/>
          <w:szCs w:val="20"/>
        </w:rPr>
        <w:t xml:space="preserve">.75 </w:t>
      </w:r>
      <w:r w:rsidR="00D17B1C" w:rsidRPr="00A107E1">
        <w:rPr>
          <w:rFonts w:asciiTheme="minorHAnsi" w:hAnsiTheme="minorHAnsi" w:cstheme="minorHAnsi"/>
          <w:sz w:val="20"/>
          <w:szCs w:val="20"/>
        </w:rPr>
        <w:t>m</w:t>
      </w:r>
      <w:r w:rsidR="00D17B1C" w:rsidRPr="00A107E1">
        <w:rPr>
          <w:rFonts w:asciiTheme="minorHAnsi" w:hAnsiTheme="minorHAnsi" w:cstheme="minorHAnsi"/>
          <w:sz w:val="20"/>
          <w:szCs w:val="20"/>
          <w:vertAlign w:val="superscript"/>
        </w:rPr>
        <w:t>2</w:t>
      </w:r>
      <w:r w:rsidRPr="00A107E1">
        <w:rPr>
          <w:rFonts w:asciiTheme="minorHAnsi" w:hAnsiTheme="minorHAnsi" w:cstheme="minorHAnsi"/>
          <w:sz w:val="20"/>
          <w:szCs w:val="20"/>
        </w:rPr>
        <w:t xml:space="preserve">) and </w:t>
      </w:r>
      <w:proofErr w:type="spellStart"/>
      <w:r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Pr="00A107E1">
        <w:rPr>
          <w:rFonts w:asciiTheme="minorHAnsi" w:hAnsiTheme="minorHAnsi" w:cstheme="minorHAnsi"/>
          <w:sz w:val="20"/>
          <w:szCs w:val="20"/>
        </w:rPr>
        <w:t xml:space="preserve"> </w:t>
      </w:r>
      <w:r w:rsidR="00B23620" w:rsidRPr="00A107E1">
        <w:rPr>
          <w:rFonts w:asciiTheme="minorHAnsi" w:hAnsiTheme="minorHAnsi" w:cstheme="minorHAnsi"/>
          <w:sz w:val="20"/>
          <w:szCs w:val="20"/>
        </w:rPr>
        <w:t xml:space="preserve">half high </w:t>
      </w:r>
      <w:r w:rsidRPr="00A107E1">
        <w:rPr>
          <w:rFonts w:asciiTheme="minorHAnsi" w:hAnsiTheme="minorHAnsi" w:cstheme="minorHAnsi"/>
          <w:sz w:val="20"/>
          <w:szCs w:val="20"/>
        </w:rPr>
        <w:t>units shall have a face area of 4 sq ft (</w:t>
      </w:r>
      <w:r w:rsidR="00D17B1C" w:rsidRPr="00A107E1">
        <w:rPr>
          <w:rFonts w:asciiTheme="minorHAnsi" w:hAnsiTheme="minorHAnsi" w:cstheme="minorHAnsi"/>
          <w:sz w:val="20"/>
          <w:szCs w:val="20"/>
        </w:rPr>
        <w:t>0</w:t>
      </w:r>
      <w:r w:rsidRPr="00A107E1">
        <w:rPr>
          <w:rFonts w:asciiTheme="minorHAnsi" w:hAnsiTheme="minorHAnsi" w:cstheme="minorHAnsi"/>
          <w:sz w:val="20"/>
          <w:szCs w:val="20"/>
        </w:rPr>
        <w:t xml:space="preserve">.375 </w:t>
      </w:r>
      <w:r w:rsidR="00D17B1C" w:rsidRPr="00A107E1">
        <w:rPr>
          <w:rFonts w:asciiTheme="minorHAnsi" w:hAnsiTheme="minorHAnsi" w:cstheme="minorHAnsi"/>
          <w:sz w:val="20"/>
          <w:szCs w:val="20"/>
        </w:rPr>
        <w:t>m</w:t>
      </w:r>
      <w:r w:rsidR="00D17B1C" w:rsidRPr="00A107E1">
        <w:rPr>
          <w:rFonts w:asciiTheme="minorHAnsi" w:hAnsiTheme="minorHAnsi" w:cstheme="minorHAnsi"/>
          <w:sz w:val="20"/>
          <w:szCs w:val="20"/>
          <w:vertAlign w:val="superscript"/>
        </w:rPr>
        <w:t>2</w:t>
      </w:r>
      <w:r w:rsidRPr="00A107E1">
        <w:rPr>
          <w:rFonts w:asciiTheme="minorHAnsi" w:hAnsiTheme="minorHAnsi" w:cstheme="minorHAnsi"/>
          <w:sz w:val="20"/>
          <w:szCs w:val="20"/>
        </w:rPr>
        <w:t>)</w:t>
      </w:r>
    </w:p>
    <w:p w14:paraId="4EDAE74B" w14:textId="74FC2849" w:rsidR="00795F0B" w:rsidRPr="00A107E1" w:rsidRDefault="00795F0B" w:rsidP="00A107E1">
      <w:pPr>
        <w:numPr>
          <w:ilvl w:val="0"/>
          <w:numId w:val="23"/>
        </w:numPr>
        <w:spacing w:line="276" w:lineRule="auto"/>
        <w:jc w:val="both"/>
        <w:rPr>
          <w:rFonts w:asciiTheme="minorHAnsi" w:hAnsiTheme="minorHAnsi" w:cstheme="minorHAnsi"/>
          <w:sz w:val="20"/>
          <w:szCs w:val="20"/>
        </w:rPr>
      </w:pPr>
      <w:r w:rsidRPr="00A107E1">
        <w:rPr>
          <w:rFonts w:asciiTheme="minorHAnsi" w:hAnsiTheme="minorHAnsi" w:cstheme="minorHAnsi"/>
          <w:sz w:val="20"/>
          <w:szCs w:val="20"/>
        </w:rPr>
        <w:t xml:space="preserve">The </w:t>
      </w:r>
      <w:proofErr w:type="spellStart"/>
      <w:r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000577E4" w:rsidRPr="00A107E1">
        <w:rPr>
          <w:rFonts w:asciiTheme="minorHAnsi" w:hAnsiTheme="minorHAnsi" w:cstheme="minorHAnsi"/>
          <w:sz w:val="20"/>
          <w:szCs w:val="20"/>
        </w:rPr>
        <w:t xml:space="preserve"> </w:t>
      </w:r>
      <w:r w:rsidR="003743B4" w:rsidRPr="00A107E1">
        <w:rPr>
          <w:rFonts w:asciiTheme="minorHAnsi" w:hAnsiTheme="minorHAnsi" w:cstheme="minorHAnsi"/>
          <w:sz w:val="20"/>
          <w:szCs w:val="20"/>
        </w:rPr>
        <w:t xml:space="preserve">Standard </w:t>
      </w:r>
      <w:r w:rsidRPr="00A107E1">
        <w:rPr>
          <w:rFonts w:asciiTheme="minorHAnsi" w:hAnsiTheme="minorHAnsi" w:cstheme="minorHAnsi"/>
          <w:sz w:val="20"/>
          <w:szCs w:val="20"/>
        </w:rPr>
        <w:t xml:space="preserve">unit weight shall be approximately </w:t>
      </w:r>
      <w:r w:rsidR="00D17B1C" w:rsidRPr="00A107E1">
        <w:rPr>
          <w:rFonts w:asciiTheme="minorHAnsi" w:hAnsiTheme="minorHAnsi" w:cstheme="minorHAnsi"/>
          <w:sz w:val="20"/>
          <w:szCs w:val="20"/>
        </w:rPr>
        <w:t>±</w:t>
      </w:r>
      <w:r w:rsidRPr="00A107E1">
        <w:rPr>
          <w:rFonts w:asciiTheme="minorHAnsi" w:hAnsiTheme="minorHAnsi" w:cstheme="minorHAnsi"/>
          <w:sz w:val="20"/>
          <w:szCs w:val="20"/>
        </w:rPr>
        <w:t xml:space="preserve">1400 </w:t>
      </w:r>
      <w:proofErr w:type="spellStart"/>
      <w:r w:rsidRPr="00A107E1">
        <w:rPr>
          <w:rFonts w:asciiTheme="minorHAnsi" w:hAnsiTheme="minorHAnsi" w:cstheme="minorHAnsi"/>
          <w:sz w:val="20"/>
          <w:szCs w:val="20"/>
        </w:rPr>
        <w:t>lbs</w:t>
      </w:r>
      <w:proofErr w:type="spellEnd"/>
      <w:r w:rsidRPr="00A107E1">
        <w:rPr>
          <w:rFonts w:asciiTheme="minorHAnsi" w:hAnsiTheme="minorHAnsi" w:cstheme="minorHAnsi"/>
          <w:sz w:val="20"/>
          <w:szCs w:val="20"/>
        </w:rPr>
        <w:t xml:space="preserve"> </w:t>
      </w:r>
      <w:r w:rsidR="00D17B1C" w:rsidRPr="00A107E1">
        <w:rPr>
          <w:rFonts w:asciiTheme="minorHAnsi" w:hAnsiTheme="minorHAnsi" w:cstheme="minorHAnsi"/>
          <w:sz w:val="20"/>
          <w:szCs w:val="20"/>
        </w:rPr>
        <w:t xml:space="preserve">(635 kg) </w:t>
      </w:r>
      <w:r w:rsidRPr="00A107E1">
        <w:rPr>
          <w:rFonts w:asciiTheme="minorHAnsi" w:hAnsiTheme="minorHAnsi" w:cstheme="minorHAnsi"/>
          <w:sz w:val="20"/>
          <w:szCs w:val="20"/>
        </w:rPr>
        <w:t xml:space="preserve">with a gravel infill </w:t>
      </w:r>
      <w:r w:rsidR="007A0476" w:rsidRPr="00A107E1">
        <w:rPr>
          <w:rFonts w:asciiTheme="minorHAnsi" w:hAnsiTheme="minorHAnsi" w:cstheme="minorHAnsi"/>
          <w:sz w:val="20"/>
          <w:szCs w:val="20"/>
        </w:rPr>
        <w:t xml:space="preserve">weight </w:t>
      </w:r>
      <w:r w:rsidRPr="00A107E1">
        <w:rPr>
          <w:rFonts w:asciiTheme="minorHAnsi" w:hAnsiTheme="minorHAnsi" w:cstheme="minorHAnsi"/>
          <w:sz w:val="20"/>
          <w:szCs w:val="20"/>
        </w:rPr>
        <w:t xml:space="preserve">of </w:t>
      </w:r>
      <w:r w:rsidR="00D17B1C" w:rsidRPr="00A107E1">
        <w:rPr>
          <w:rFonts w:asciiTheme="minorHAnsi" w:hAnsiTheme="minorHAnsi" w:cstheme="minorHAnsi"/>
          <w:sz w:val="20"/>
          <w:szCs w:val="20"/>
        </w:rPr>
        <w:t>±</w:t>
      </w:r>
      <w:r w:rsidRPr="00A107E1">
        <w:rPr>
          <w:rFonts w:asciiTheme="minorHAnsi" w:hAnsiTheme="minorHAnsi" w:cstheme="minorHAnsi"/>
          <w:sz w:val="20"/>
          <w:szCs w:val="20"/>
        </w:rPr>
        <w:t xml:space="preserve">800 </w:t>
      </w:r>
      <w:proofErr w:type="spellStart"/>
      <w:r w:rsidRPr="00A107E1">
        <w:rPr>
          <w:rFonts w:asciiTheme="minorHAnsi" w:hAnsiTheme="minorHAnsi" w:cstheme="minorHAnsi"/>
          <w:sz w:val="20"/>
          <w:szCs w:val="20"/>
        </w:rPr>
        <w:t>lbs</w:t>
      </w:r>
      <w:proofErr w:type="spellEnd"/>
      <w:r w:rsidR="00D17B1C" w:rsidRPr="00A107E1">
        <w:rPr>
          <w:rFonts w:asciiTheme="minorHAnsi" w:hAnsiTheme="minorHAnsi" w:cstheme="minorHAnsi"/>
          <w:sz w:val="20"/>
          <w:szCs w:val="20"/>
        </w:rPr>
        <w:t xml:space="preserve"> (363 kg)</w:t>
      </w:r>
      <w:r w:rsidRPr="00A107E1">
        <w:rPr>
          <w:rFonts w:asciiTheme="minorHAnsi" w:hAnsiTheme="minorHAnsi" w:cstheme="minorHAnsi"/>
          <w:sz w:val="20"/>
          <w:szCs w:val="20"/>
        </w:rPr>
        <w:t xml:space="preserve">. </w:t>
      </w:r>
    </w:p>
    <w:p w14:paraId="3EE7FC51" w14:textId="08A27102" w:rsidR="00795F0B" w:rsidRPr="00A107E1" w:rsidRDefault="00795F0B" w:rsidP="00A107E1">
      <w:pPr>
        <w:numPr>
          <w:ilvl w:val="0"/>
          <w:numId w:val="23"/>
        </w:numPr>
        <w:spacing w:line="276" w:lineRule="auto"/>
        <w:jc w:val="both"/>
        <w:rPr>
          <w:rFonts w:asciiTheme="minorHAnsi" w:hAnsiTheme="minorHAnsi" w:cstheme="minorHAnsi"/>
          <w:sz w:val="20"/>
          <w:szCs w:val="20"/>
        </w:rPr>
      </w:pPr>
      <w:r w:rsidRPr="00A107E1">
        <w:rPr>
          <w:rFonts w:asciiTheme="minorHAnsi" w:hAnsiTheme="minorHAnsi" w:cstheme="minorHAnsi"/>
          <w:sz w:val="20"/>
          <w:szCs w:val="20"/>
        </w:rPr>
        <w:t xml:space="preserve">The </w:t>
      </w:r>
      <w:proofErr w:type="spellStart"/>
      <w:r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Pr="00A107E1">
        <w:rPr>
          <w:rFonts w:asciiTheme="minorHAnsi" w:hAnsiTheme="minorHAnsi" w:cstheme="minorHAnsi"/>
          <w:sz w:val="20"/>
          <w:szCs w:val="20"/>
        </w:rPr>
        <w:t xml:space="preserve"> units shall be sound and free of cracks, chips or other defects that may prevent the contractor from properly installing the wall units or reduce the </w:t>
      </w:r>
      <w:proofErr w:type="gramStart"/>
      <w:r w:rsidRPr="00A107E1">
        <w:rPr>
          <w:rFonts w:asciiTheme="minorHAnsi" w:hAnsiTheme="minorHAnsi" w:cstheme="minorHAnsi"/>
          <w:sz w:val="20"/>
          <w:szCs w:val="20"/>
        </w:rPr>
        <w:t>long term</w:t>
      </w:r>
      <w:proofErr w:type="gramEnd"/>
      <w:r w:rsidRPr="00A107E1">
        <w:rPr>
          <w:rFonts w:asciiTheme="minorHAnsi" w:hAnsiTheme="minorHAnsi" w:cstheme="minorHAnsi"/>
          <w:sz w:val="20"/>
          <w:szCs w:val="20"/>
        </w:rPr>
        <w:t xml:space="preserve"> strength of the wall structure.</w:t>
      </w:r>
    </w:p>
    <w:p w14:paraId="64C7819F" w14:textId="77777777" w:rsidR="00795F0B" w:rsidRPr="00A107E1" w:rsidRDefault="00795F0B" w:rsidP="00A107E1">
      <w:pPr>
        <w:numPr>
          <w:ilvl w:val="0"/>
          <w:numId w:val="23"/>
        </w:numPr>
        <w:spacing w:line="276" w:lineRule="auto"/>
        <w:jc w:val="both"/>
        <w:rPr>
          <w:rFonts w:asciiTheme="minorHAnsi" w:hAnsiTheme="minorHAnsi" w:cstheme="minorHAnsi"/>
          <w:sz w:val="20"/>
          <w:szCs w:val="20"/>
        </w:rPr>
      </w:pPr>
      <w:r w:rsidRPr="00A107E1">
        <w:rPr>
          <w:rFonts w:asciiTheme="minorHAnsi" w:hAnsiTheme="minorHAnsi" w:cstheme="minorHAnsi"/>
          <w:sz w:val="20"/>
          <w:szCs w:val="20"/>
        </w:rPr>
        <w:t>Concrete sampl</w:t>
      </w:r>
      <w:r w:rsidR="007A0476" w:rsidRPr="00A107E1">
        <w:rPr>
          <w:rFonts w:asciiTheme="minorHAnsi" w:hAnsiTheme="minorHAnsi" w:cstheme="minorHAnsi"/>
          <w:sz w:val="20"/>
          <w:szCs w:val="20"/>
        </w:rPr>
        <w:t>ing</w:t>
      </w:r>
      <w:r w:rsidRPr="00A107E1">
        <w:rPr>
          <w:rFonts w:asciiTheme="minorHAnsi" w:hAnsiTheme="minorHAnsi" w:cstheme="minorHAnsi"/>
          <w:sz w:val="20"/>
          <w:szCs w:val="20"/>
        </w:rPr>
        <w:t xml:space="preserve"> </w:t>
      </w:r>
      <w:r w:rsidR="007A0476" w:rsidRPr="00A107E1">
        <w:rPr>
          <w:rFonts w:asciiTheme="minorHAnsi" w:hAnsiTheme="minorHAnsi" w:cstheme="minorHAnsi"/>
          <w:sz w:val="20"/>
          <w:szCs w:val="20"/>
        </w:rPr>
        <w:t>shall be in accordance with AASHTO T-141.</w:t>
      </w:r>
      <w:r w:rsidRPr="00A107E1">
        <w:rPr>
          <w:rFonts w:asciiTheme="minorHAnsi" w:hAnsiTheme="minorHAnsi" w:cstheme="minorHAnsi"/>
          <w:sz w:val="20"/>
          <w:szCs w:val="20"/>
        </w:rPr>
        <w:t xml:space="preserve"> Compression test</w:t>
      </w:r>
      <w:r w:rsidR="007A0476" w:rsidRPr="00A107E1">
        <w:rPr>
          <w:rFonts w:asciiTheme="minorHAnsi" w:hAnsiTheme="minorHAnsi" w:cstheme="minorHAnsi"/>
          <w:sz w:val="20"/>
          <w:szCs w:val="20"/>
        </w:rPr>
        <w:t>ing</w:t>
      </w:r>
      <w:r w:rsidRPr="00A107E1">
        <w:rPr>
          <w:rFonts w:asciiTheme="minorHAnsi" w:hAnsiTheme="minorHAnsi" w:cstheme="minorHAnsi"/>
          <w:sz w:val="20"/>
          <w:szCs w:val="20"/>
        </w:rPr>
        <w:t xml:space="preserve"> </w:t>
      </w:r>
      <w:r w:rsidR="007A0476" w:rsidRPr="00A107E1">
        <w:rPr>
          <w:rFonts w:asciiTheme="minorHAnsi" w:hAnsiTheme="minorHAnsi" w:cstheme="minorHAnsi"/>
          <w:sz w:val="20"/>
          <w:szCs w:val="20"/>
        </w:rPr>
        <w:t xml:space="preserve">shall be </w:t>
      </w:r>
      <w:r w:rsidRPr="00A107E1">
        <w:rPr>
          <w:rFonts w:asciiTheme="minorHAnsi" w:hAnsiTheme="minorHAnsi" w:cstheme="minorHAnsi"/>
          <w:sz w:val="20"/>
          <w:szCs w:val="20"/>
        </w:rPr>
        <w:t>in accordance w</w:t>
      </w:r>
      <w:r w:rsidR="007A0476" w:rsidRPr="00A107E1">
        <w:rPr>
          <w:rFonts w:asciiTheme="minorHAnsi" w:hAnsiTheme="minorHAnsi" w:cstheme="minorHAnsi"/>
          <w:sz w:val="20"/>
          <w:szCs w:val="20"/>
        </w:rPr>
        <w:t>ith AASHTO T-23 and AASHTO T-22.</w:t>
      </w:r>
      <w:r w:rsidRPr="00A107E1">
        <w:rPr>
          <w:rFonts w:asciiTheme="minorHAnsi" w:hAnsiTheme="minorHAnsi" w:cstheme="minorHAnsi"/>
          <w:sz w:val="20"/>
          <w:szCs w:val="20"/>
        </w:rPr>
        <w:t xml:space="preserve"> Air content testing</w:t>
      </w:r>
      <w:r w:rsidR="007A0476" w:rsidRPr="00A107E1">
        <w:rPr>
          <w:rFonts w:asciiTheme="minorHAnsi" w:hAnsiTheme="minorHAnsi" w:cstheme="minorHAnsi"/>
          <w:sz w:val="20"/>
          <w:szCs w:val="20"/>
        </w:rPr>
        <w:t xml:space="preserve"> shall be</w:t>
      </w:r>
      <w:r w:rsidRPr="00A107E1">
        <w:rPr>
          <w:rFonts w:asciiTheme="minorHAnsi" w:hAnsiTheme="minorHAnsi" w:cstheme="minorHAnsi"/>
          <w:sz w:val="20"/>
          <w:szCs w:val="20"/>
        </w:rPr>
        <w:t xml:space="preserve"> in accordance wi</w:t>
      </w:r>
      <w:r w:rsidR="007A0476" w:rsidRPr="00A107E1">
        <w:rPr>
          <w:rFonts w:asciiTheme="minorHAnsi" w:hAnsiTheme="minorHAnsi" w:cstheme="minorHAnsi"/>
          <w:sz w:val="20"/>
          <w:szCs w:val="20"/>
        </w:rPr>
        <w:t>th AASHTO T-152 or AASHTO T-196.</w:t>
      </w:r>
      <w:r w:rsidRPr="00A107E1">
        <w:rPr>
          <w:rFonts w:asciiTheme="minorHAnsi" w:hAnsiTheme="minorHAnsi" w:cstheme="minorHAnsi"/>
          <w:sz w:val="20"/>
          <w:szCs w:val="20"/>
        </w:rPr>
        <w:t xml:space="preserve"> Slump test</w:t>
      </w:r>
      <w:r w:rsidR="007A0476" w:rsidRPr="00A107E1">
        <w:rPr>
          <w:rFonts w:asciiTheme="minorHAnsi" w:hAnsiTheme="minorHAnsi" w:cstheme="minorHAnsi"/>
          <w:sz w:val="20"/>
          <w:szCs w:val="20"/>
        </w:rPr>
        <w:t>ing shall be</w:t>
      </w:r>
      <w:r w:rsidRPr="00A107E1">
        <w:rPr>
          <w:rFonts w:asciiTheme="minorHAnsi" w:hAnsiTheme="minorHAnsi" w:cstheme="minorHAnsi"/>
          <w:sz w:val="20"/>
          <w:szCs w:val="20"/>
        </w:rPr>
        <w:t xml:space="preserve"> </w:t>
      </w:r>
      <w:r w:rsidR="007A0476" w:rsidRPr="00A107E1">
        <w:rPr>
          <w:rFonts w:asciiTheme="minorHAnsi" w:hAnsiTheme="minorHAnsi" w:cstheme="minorHAnsi"/>
          <w:sz w:val="20"/>
          <w:szCs w:val="20"/>
        </w:rPr>
        <w:t>in accordance with AASHTO T-119.</w:t>
      </w:r>
      <w:r w:rsidRPr="00A107E1">
        <w:rPr>
          <w:rFonts w:asciiTheme="minorHAnsi" w:hAnsiTheme="minorHAnsi" w:cstheme="minorHAnsi"/>
          <w:sz w:val="20"/>
          <w:szCs w:val="20"/>
        </w:rPr>
        <w:t xml:space="preserve"> </w:t>
      </w:r>
      <w:proofErr w:type="gramStart"/>
      <w:r w:rsidRPr="00A107E1">
        <w:rPr>
          <w:rFonts w:asciiTheme="minorHAnsi" w:hAnsiTheme="minorHAnsi" w:cstheme="minorHAnsi"/>
          <w:sz w:val="20"/>
          <w:szCs w:val="20"/>
        </w:rPr>
        <w:t>28 day</w:t>
      </w:r>
      <w:proofErr w:type="gramEnd"/>
      <w:r w:rsidRPr="00A107E1">
        <w:rPr>
          <w:rFonts w:asciiTheme="minorHAnsi" w:hAnsiTheme="minorHAnsi" w:cstheme="minorHAnsi"/>
          <w:sz w:val="20"/>
          <w:szCs w:val="20"/>
        </w:rPr>
        <w:t xml:space="preserve"> testing</w:t>
      </w:r>
      <w:r w:rsidR="007A0476" w:rsidRPr="00A107E1">
        <w:rPr>
          <w:rFonts w:asciiTheme="minorHAnsi" w:hAnsiTheme="minorHAnsi" w:cstheme="minorHAnsi"/>
          <w:sz w:val="20"/>
          <w:szCs w:val="20"/>
        </w:rPr>
        <w:t xml:space="preserve"> shall be</w:t>
      </w:r>
      <w:r w:rsidRPr="00A107E1">
        <w:rPr>
          <w:rFonts w:asciiTheme="minorHAnsi" w:hAnsiTheme="minorHAnsi" w:cstheme="minorHAnsi"/>
          <w:sz w:val="20"/>
          <w:szCs w:val="20"/>
        </w:rPr>
        <w:t xml:space="preserve"> in accordance with AASHTO T-23 and AASHTO T-22 or as specified by the project engineer. </w:t>
      </w:r>
    </w:p>
    <w:p w14:paraId="54C49491" w14:textId="77777777" w:rsidR="00795F0B" w:rsidRPr="00A107E1" w:rsidRDefault="00795F0B" w:rsidP="00A107E1">
      <w:pPr>
        <w:numPr>
          <w:ilvl w:val="0"/>
          <w:numId w:val="23"/>
        </w:numPr>
        <w:spacing w:line="276" w:lineRule="auto"/>
        <w:jc w:val="both"/>
        <w:rPr>
          <w:rFonts w:asciiTheme="minorHAnsi" w:hAnsiTheme="minorHAnsi" w:cstheme="minorHAnsi"/>
          <w:sz w:val="20"/>
          <w:szCs w:val="20"/>
        </w:rPr>
      </w:pPr>
      <w:r w:rsidRPr="00A107E1">
        <w:rPr>
          <w:rFonts w:asciiTheme="minorHAnsi" w:hAnsiTheme="minorHAnsi" w:cstheme="minorHAnsi"/>
          <w:sz w:val="20"/>
          <w:szCs w:val="20"/>
        </w:rPr>
        <w:t>Reinforcing mesh (if required) shall be shop-fabricated of cold drawn steel wire conforming to the minimum requirements of ASTM A-82 (AASHTO M-32) and shall be welded into the finished mesh fabric in accordance with ASTM A-185 (ASSHTO M-55). Galvanization shall be applied after the mesh is fabricated and conform to the minimum requirements of ASTM A-123 (AASHTO M-111). Connector bars shall be fabricated of cold drawn steel wire conforming to the requirements</w:t>
      </w:r>
      <w:r w:rsidR="002D182A" w:rsidRPr="00A107E1">
        <w:rPr>
          <w:rFonts w:asciiTheme="minorHAnsi" w:hAnsiTheme="minorHAnsi" w:cstheme="minorHAnsi"/>
          <w:sz w:val="20"/>
          <w:szCs w:val="20"/>
        </w:rPr>
        <w:t xml:space="preserve"> of ASTM A-82 (AASHTO M-32) and </w:t>
      </w:r>
      <w:r w:rsidRPr="00A107E1">
        <w:rPr>
          <w:rFonts w:asciiTheme="minorHAnsi" w:hAnsiTheme="minorHAnsi" w:cstheme="minorHAnsi"/>
          <w:sz w:val="20"/>
          <w:szCs w:val="20"/>
        </w:rPr>
        <w:t xml:space="preserve">galvanized in accordance with ASTM A-123 (AASHTO M-111). </w:t>
      </w:r>
    </w:p>
    <w:p w14:paraId="1484566B" w14:textId="77777777" w:rsidR="00795F0B" w:rsidRPr="00A107E1" w:rsidRDefault="00795F0B" w:rsidP="00A107E1">
      <w:pPr>
        <w:numPr>
          <w:ilvl w:val="0"/>
          <w:numId w:val="23"/>
        </w:numPr>
        <w:spacing w:line="276" w:lineRule="auto"/>
        <w:jc w:val="both"/>
        <w:rPr>
          <w:rFonts w:asciiTheme="minorHAnsi" w:hAnsiTheme="minorHAnsi" w:cstheme="minorHAnsi"/>
          <w:sz w:val="20"/>
          <w:szCs w:val="20"/>
        </w:rPr>
      </w:pPr>
      <w:r w:rsidRPr="00A107E1">
        <w:rPr>
          <w:rFonts w:asciiTheme="minorHAnsi" w:hAnsiTheme="minorHAnsi" w:cstheme="minorHAnsi"/>
          <w:sz w:val="20"/>
          <w:szCs w:val="20"/>
        </w:rPr>
        <w:t xml:space="preserve">Electrochemical </w:t>
      </w:r>
      <w:r w:rsidR="007A0476" w:rsidRPr="00A107E1">
        <w:rPr>
          <w:rFonts w:asciiTheme="minorHAnsi" w:hAnsiTheme="minorHAnsi" w:cstheme="minorHAnsi"/>
          <w:sz w:val="20"/>
          <w:szCs w:val="20"/>
        </w:rPr>
        <w:t>r</w:t>
      </w:r>
      <w:r w:rsidRPr="00A107E1">
        <w:rPr>
          <w:rFonts w:asciiTheme="minorHAnsi" w:hAnsiTheme="minorHAnsi" w:cstheme="minorHAnsi"/>
          <w:sz w:val="20"/>
          <w:szCs w:val="20"/>
        </w:rPr>
        <w:t>equirements</w:t>
      </w:r>
      <w:r w:rsidR="007A0476" w:rsidRPr="00A107E1">
        <w:rPr>
          <w:rFonts w:asciiTheme="minorHAnsi" w:hAnsiTheme="minorHAnsi" w:cstheme="minorHAnsi"/>
          <w:sz w:val="20"/>
          <w:szCs w:val="20"/>
        </w:rPr>
        <w:t>,</w:t>
      </w:r>
      <w:r w:rsidRPr="00A107E1">
        <w:rPr>
          <w:rFonts w:asciiTheme="minorHAnsi" w:hAnsiTheme="minorHAnsi" w:cstheme="minorHAnsi"/>
          <w:sz w:val="20"/>
          <w:szCs w:val="20"/>
        </w:rPr>
        <w:t xml:space="preserve"> if applicable</w:t>
      </w:r>
      <w:r w:rsidR="007A0476" w:rsidRPr="00A107E1">
        <w:rPr>
          <w:rFonts w:asciiTheme="minorHAnsi" w:hAnsiTheme="minorHAnsi" w:cstheme="minorHAnsi"/>
          <w:sz w:val="20"/>
          <w:szCs w:val="20"/>
        </w:rPr>
        <w:t>,</w:t>
      </w:r>
      <w:r w:rsidRPr="00A107E1">
        <w:rPr>
          <w:rFonts w:asciiTheme="minorHAnsi" w:hAnsiTheme="minorHAnsi" w:cstheme="minorHAnsi"/>
          <w:sz w:val="20"/>
          <w:szCs w:val="20"/>
        </w:rPr>
        <w:t xml:space="preserve"> will follow the AASHTO specifications.</w:t>
      </w:r>
    </w:p>
    <w:p w14:paraId="33542DAD" w14:textId="7207E13E" w:rsidR="00AC2BFA" w:rsidRPr="00A107E1" w:rsidRDefault="00AC2BFA" w:rsidP="00A107E1">
      <w:pPr>
        <w:numPr>
          <w:ilvl w:val="1"/>
          <w:numId w:val="3"/>
        </w:numPr>
        <w:tabs>
          <w:tab w:val="clear" w:pos="720"/>
          <w:tab w:val="num" w:pos="360"/>
        </w:tabs>
        <w:spacing w:line="276" w:lineRule="auto"/>
        <w:ind w:left="-720" w:firstLine="450"/>
        <w:jc w:val="both"/>
        <w:rPr>
          <w:rFonts w:asciiTheme="minorHAnsi" w:hAnsiTheme="minorHAnsi" w:cstheme="minorHAnsi"/>
          <w:sz w:val="20"/>
          <w:szCs w:val="20"/>
        </w:rPr>
      </w:pPr>
      <w:r w:rsidRPr="00A107E1">
        <w:rPr>
          <w:rFonts w:asciiTheme="minorHAnsi" w:hAnsiTheme="minorHAnsi" w:cstheme="minorHAnsi"/>
          <w:sz w:val="20"/>
          <w:szCs w:val="20"/>
        </w:rPr>
        <w:t>GEOSYNTHETIC REINFORCEMENTS</w:t>
      </w:r>
    </w:p>
    <w:p w14:paraId="2BCDF0B1" w14:textId="77777777" w:rsidR="00AC2BFA" w:rsidRPr="00A107E1" w:rsidRDefault="00AC2BFA" w:rsidP="00A107E1">
      <w:pPr>
        <w:numPr>
          <w:ilvl w:val="0"/>
          <w:numId w:val="17"/>
        </w:numPr>
        <w:spacing w:line="276" w:lineRule="auto"/>
        <w:ind w:hanging="360"/>
        <w:jc w:val="both"/>
        <w:rPr>
          <w:rFonts w:asciiTheme="minorHAnsi" w:hAnsiTheme="minorHAnsi" w:cstheme="minorHAnsi"/>
          <w:sz w:val="20"/>
          <w:szCs w:val="20"/>
        </w:rPr>
      </w:pPr>
      <w:r w:rsidRPr="00A107E1">
        <w:rPr>
          <w:rFonts w:asciiTheme="minorHAnsi" w:hAnsiTheme="minorHAnsi" w:cstheme="minorHAnsi"/>
          <w:sz w:val="20"/>
          <w:szCs w:val="20"/>
        </w:rPr>
        <w:t>Geosynthetic reinforcements shall be high tensile Geogrid or Geotextile specifically manufactured for soil reinforcement applications. Geogrid consists of high-density polyethylene or polypropylene. Geotextiles are woven fabrics.</w:t>
      </w:r>
    </w:p>
    <w:p w14:paraId="16978EF2" w14:textId="77777777" w:rsidR="00AC2BFA" w:rsidRPr="00A107E1" w:rsidRDefault="00AC2BFA" w:rsidP="00A107E1">
      <w:pPr>
        <w:numPr>
          <w:ilvl w:val="0"/>
          <w:numId w:val="17"/>
        </w:numPr>
        <w:spacing w:line="276" w:lineRule="auto"/>
        <w:ind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construction design and drawings shall show the type, strength, and location of the geosynthetics. </w:t>
      </w:r>
      <w:proofErr w:type="gramStart"/>
      <w:r w:rsidRPr="00A107E1">
        <w:rPr>
          <w:rFonts w:asciiTheme="minorHAnsi" w:hAnsiTheme="minorHAnsi" w:cstheme="minorHAnsi"/>
          <w:sz w:val="20"/>
          <w:szCs w:val="20"/>
        </w:rPr>
        <w:t>Manufactures</w:t>
      </w:r>
      <w:proofErr w:type="gramEnd"/>
      <w:r w:rsidRPr="00A107E1">
        <w:rPr>
          <w:rFonts w:asciiTheme="minorHAnsi" w:hAnsiTheme="minorHAnsi" w:cstheme="minorHAnsi"/>
          <w:sz w:val="20"/>
          <w:szCs w:val="20"/>
        </w:rPr>
        <w:t xml:space="preserve"> specifications shall be used for test data and installation procedures.</w:t>
      </w:r>
    </w:p>
    <w:p w14:paraId="3F6904CA" w14:textId="61385063" w:rsidR="00AC2BFA" w:rsidRPr="00A107E1" w:rsidRDefault="00AC2BFA" w:rsidP="00A107E1">
      <w:pPr>
        <w:numPr>
          <w:ilvl w:val="0"/>
          <w:numId w:val="17"/>
        </w:numPr>
        <w:spacing w:line="276" w:lineRule="auto"/>
        <w:ind w:hanging="360"/>
        <w:jc w:val="both"/>
        <w:rPr>
          <w:rFonts w:asciiTheme="minorHAnsi" w:hAnsiTheme="minorHAnsi" w:cstheme="minorHAnsi"/>
          <w:sz w:val="20"/>
          <w:szCs w:val="20"/>
        </w:rPr>
      </w:pPr>
      <w:r w:rsidRPr="00A107E1">
        <w:rPr>
          <w:rFonts w:asciiTheme="minorHAnsi" w:hAnsiTheme="minorHAnsi" w:cstheme="minorHAnsi"/>
          <w:sz w:val="20"/>
          <w:szCs w:val="20"/>
        </w:rPr>
        <w:t>Geosynthetics shall be evaluated in accordance with</w:t>
      </w:r>
      <w:r w:rsidR="006903A1" w:rsidRPr="00B43F6C">
        <w:rPr>
          <w:rFonts w:asciiTheme="minorHAnsi" w:hAnsiTheme="minorHAnsi" w:cstheme="minorHAnsi"/>
          <w:sz w:val="20"/>
          <w:szCs w:val="20"/>
        </w:rPr>
        <w:t xml:space="preserve"> NCMA and/or</w:t>
      </w:r>
      <w:r w:rsidRPr="00A107E1">
        <w:rPr>
          <w:rFonts w:asciiTheme="minorHAnsi" w:hAnsiTheme="minorHAnsi" w:cstheme="minorHAnsi"/>
          <w:sz w:val="20"/>
          <w:szCs w:val="20"/>
        </w:rPr>
        <w:t xml:space="preserve"> AASHTO specifications.</w:t>
      </w:r>
    </w:p>
    <w:p w14:paraId="35DFEB94" w14:textId="77777777" w:rsidR="00795F0B" w:rsidRPr="00A107E1" w:rsidRDefault="003230CB" w:rsidP="00A107E1">
      <w:pPr>
        <w:numPr>
          <w:ilvl w:val="1"/>
          <w:numId w:val="3"/>
        </w:numPr>
        <w:tabs>
          <w:tab w:val="clear" w:pos="720"/>
          <w:tab w:val="num" w:pos="360"/>
        </w:tabs>
        <w:spacing w:line="276" w:lineRule="auto"/>
        <w:ind w:left="-720" w:firstLine="450"/>
        <w:jc w:val="both"/>
        <w:rPr>
          <w:rFonts w:asciiTheme="minorHAnsi" w:hAnsiTheme="minorHAnsi" w:cstheme="minorHAnsi"/>
          <w:sz w:val="20"/>
          <w:szCs w:val="20"/>
        </w:rPr>
      </w:pPr>
      <w:r w:rsidRPr="00A107E1">
        <w:rPr>
          <w:rFonts w:asciiTheme="minorHAnsi" w:hAnsiTheme="minorHAnsi" w:cstheme="minorHAnsi"/>
          <w:sz w:val="20"/>
          <w:szCs w:val="20"/>
        </w:rPr>
        <w:lastRenderedPageBreak/>
        <w:t>FOUNDATION SOIL</w:t>
      </w:r>
    </w:p>
    <w:p w14:paraId="6A5D5080" w14:textId="77777777" w:rsidR="00795F0B" w:rsidRPr="00A107E1" w:rsidRDefault="00795F0B" w:rsidP="00A107E1">
      <w:pPr>
        <w:numPr>
          <w:ilvl w:val="0"/>
          <w:numId w:val="38"/>
        </w:numPr>
        <w:spacing w:line="276" w:lineRule="auto"/>
        <w:ind w:hanging="360"/>
        <w:jc w:val="both"/>
        <w:rPr>
          <w:rFonts w:asciiTheme="minorHAnsi" w:hAnsiTheme="minorHAnsi" w:cstheme="minorHAnsi"/>
          <w:sz w:val="20"/>
          <w:szCs w:val="20"/>
        </w:rPr>
      </w:pPr>
      <w:r w:rsidRPr="00A107E1">
        <w:rPr>
          <w:rFonts w:asciiTheme="minorHAnsi" w:hAnsiTheme="minorHAnsi" w:cstheme="minorHAnsi"/>
          <w:sz w:val="20"/>
          <w:szCs w:val="20"/>
        </w:rPr>
        <w:t>The foundation soils shall be undisturbed native site soils.</w:t>
      </w:r>
    </w:p>
    <w:p w14:paraId="18E62022" w14:textId="77777777" w:rsidR="00795F0B" w:rsidRPr="00A107E1" w:rsidRDefault="00795F0B" w:rsidP="00A107E1">
      <w:pPr>
        <w:numPr>
          <w:ilvl w:val="0"/>
          <w:numId w:val="38"/>
        </w:numPr>
        <w:spacing w:line="276" w:lineRule="auto"/>
        <w:ind w:hanging="360"/>
        <w:jc w:val="both"/>
        <w:rPr>
          <w:rFonts w:asciiTheme="minorHAnsi" w:hAnsiTheme="minorHAnsi" w:cstheme="minorHAnsi"/>
          <w:sz w:val="20"/>
          <w:szCs w:val="20"/>
        </w:rPr>
      </w:pPr>
      <w:r w:rsidRPr="00A107E1">
        <w:rPr>
          <w:rFonts w:asciiTheme="minorHAnsi" w:hAnsiTheme="minorHAnsi" w:cstheme="minorHAnsi"/>
          <w:sz w:val="20"/>
          <w:szCs w:val="20"/>
        </w:rPr>
        <w:t>The foundation soils shall be inspected and tested by an engineer before installing base leveling gravel.</w:t>
      </w:r>
    </w:p>
    <w:p w14:paraId="4F6B85D4" w14:textId="77777777" w:rsidR="00795F0B" w:rsidRPr="00A107E1" w:rsidRDefault="00795F0B" w:rsidP="00A107E1">
      <w:pPr>
        <w:numPr>
          <w:ilvl w:val="0"/>
          <w:numId w:val="38"/>
        </w:numPr>
        <w:spacing w:line="276" w:lineRule="auto"/>
        <w:ind w:hanging="360"/>
        <w:jc w:val="both"/>
        <w:rPr>
          <w:rFonts w:asciiTheme="minorHAnsi" w:hAnsiTheme="minorHAnsi" w:cstheme="minorHAnsi"/>
          <w:sz w:val="20"/>
          <w:szCs w:val="20"/>
        </w:rPr>
      </w:pPr>
      <w:r w:rsidRPr="00A107E1">
        <w:rPr>
          <w:rFonts w:asciiTheme="minorHAnsi" w:hAnsiTheme="minorHAnsi" w:cstheme="minorHAnsi"/>
          <w:sz w:val="20"/>
          <w:szCs w:val="20"/>
        </w:rPr>
        <w:t>Disturbed or unsuitable foundation soils shall be proper</w:t>
      </w:r>
      <w:r w:rsidR="007A0476" w:rsidRPr="00A107E1">
        <w:rPr>
          <w:rFonts w:asciiTheme="minorHAnsi" w:hAnsiTheme="minorHAnsi" w:cstheme="minorHAnsi"/>
          <w:sz w:val="20"/>
          <w:szCs w:val="20"/>
        </w:rPr>
        <w:t>ly compacted or replaced with accept</w:t>
      </w:r>
      <w:r w:rsidRPr="00A107E1">
        <w:rPr>
          <w:rFonts w:asciiTheme="minorHAnsi" w:hAnsiTheme="minorHAnsi" w:cstheme="minorHAnsi"/>
          <w:sz w:val="20"/>
          <w:szCs w:val="20"/>
        </w:rPr>
        <w:t>able soils as specified by the engineer.</w:t>
      </w:r>
    </w:p>
    <w:p w14:paraId="6AF9E8CF" w14:textId="77777777" w:rsidR="00795F0B" w:rsidRPr="00A107E1" w:rsidRDefault="00795F0B" w:rsidP="00A107E1">
      <w:pPr>
        <w:spacing w:line="276" w:lineRule="auto"/>
        <w:ind w:left="-720" w:firstLine="450"/>
        <w:jc w:val="both"/>
        <w:rPr>
          <w:rFonts w:asciiTheme="minorHAnsi" w:hAnsiTheme="minorHAnsi" w:cstheme="minorHAnsi"/>
          <w:sz w:val="20"/>
          <w:szCs w:val="20"/>
        </w:rPr>
      </w:pPr>
    </w:p>
    <w:p w14:paraId="10654264" w14:textId="77777777" w:rsidR="00795F0B" w:rsidRPr="00A107E1" w:rsidRDefault="003230CB" w:rsidP="00A107E1">
      <w:pPr>
        <w:numPr>
          <w:ilvl w:val="1"/>
          <w:numId w:val="3"/>
        </w:numPr>
        <w:tabs>
          <w:tab w:val="clear" w:pos="720"/>
          <w:tab w:val="num" w:pos="360"/>
        </w:tabs>
        <w:spacing w:line="276" w:lineRule="auto"/>
        <w:ind w:left="-720" w:firstLine="450"/>
        <w:jc w:val="both"/>
        <w:rPr>
          <w:rFonts w:asciiTheme="minorHAnsi" w:hAnsiTheme="minorHAnsi" w:cstheme="minorHAnsi"/>
          <w:sz w:val="20"/>
          <w:szCs w:val="20"/>
        </w:rPr>
      </w:pPr>
      <w:r w:rsidRPr="00A107E1">
        <w:rPr>
          <w:rFonts w:asciiTheme="minorHAnsi" w:hAnsiTheme="minorHAnsi" w:cstheme="minorHAnsi"/>
          <w:sz w:val="20"/>
          <w:szCs w:val="20"/>
        </w:rPr>
        <w:t>BACKFILL SOIL</w:t>
      </w:r>
    </w:p>
    <w:p w14:paraId="17B0AD1A" w14:textId="77777777" w:rsidR="00795F0B" w:rsidRPr="00A107E1" w:rsidRDefault="00795F0B" w:rsidP="00A107E1">
      <w:pPr>
        <w:numPr>
          <w:ilvl w:val="0"/>
          <w:numId w:val="16"/>
        </w:numPr>
        <w:tabs>
          <w:tab w:val="clear" w:pos="1440"/>
          <w:tab w:val="num" w:pos="720"/>
        </w:tabs>
        <w:spacing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Backfill soils shall be free of organic materials and other unsuitable materials.</w:t>
      </w:r>
    </w:p>
    <w:p w14:paraId="6FED8FD1" w14:textId="77777777" w:rsidR="00795F0B" w:rsidRPr="00A107E1" w:rsidRDefault="00795F0B" w:rsidP="00A107E1">
      <w:pPr>
        <w:numPr>
          <w:ilvl w:val="0"/>
          <w:numId w:val="16"/>
        </w:numPr>
        <w:tabs>
          <w:tab w:val="clear" w:pos="1440"/>
          <w:tab w:val="num" w:pos="720"/>
        </w:tabs>
        <w:spacing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Soils classified as GP, GW, SP, SW, or SM types </w:t>
      </w:r>
      <w:r w:rsidR="007A0476" w:rsidRPr="00A107E1">
        <w:rPr>
          <w:rFonts w:asciiTheme="minorHAnsi" w:hAnsiTheme="minorHAnsi" w:cstheme="minorHAnsi"/>
          <w:sz w:val="20"/>
          <w:szCs w:val="20"/>
        </w:rPr>
        <w:t>in</w:t>
      </w:r>
      <w:r w:rsidRPr="00A107E1">
        <w:rPr>
          <w:rFonts w:asciiTheme="minorHAnsi" w:hAnsiTheme="minorHAnsi" w:cstheme="minorHAnsi"/>
          <w:sz w:val="20"/>
          <w:szCs w:val="20"/>
        </w:rPr>
        <w:t xml:space="preserve"> accordance with ASTM D 2487 are suitable. All </w:t>
      </w:r>
      <w:proofErr w:type="gramStart"/>
      <w:r w:rsidRPr="00A107E1">
        <w:rPr>
          <w:rFonts w:asciiTheme="minorHAnsi" w:hAnsiTheme="minorHAnsi" w:cstheme="minorHAnsi"/>
          <w:sz w:val="20"/>
          <w:szCs w:val="20"/>
        </w:rPr>
        <w:t>soils</w:t>
      </w:r>
      <w:proofErr w:type="gramEnd"/>
      <w:r w:rsidRPr="00A107E1">
        <w:rPr>
          <w:rFonts w:asciiTheme="minorHAnsi" w:hAnsiTheme="minorHAnsi" w:cstheme="minorHAnsi"/>
          <w:sz w:val="20"/>
          <w:szCs w:val="20"/>
        </w:rPr>
        <w:t xml:space="preserve"> shall be approved by the engineer.</w:t>
      </w:r>
    </w:p>
    <w:p w14:paraId="07B328CF" w14:textId="77777777" w:rsidR="00795F0B" w:rsidRPr="00A107E1" w:rsidRDefault="00795F0B" w:rsidP="00A107E1">
      <w:pPr>
        <w:numPr>
          <w:ilvl w:val="0"/>
          <w:numId w:val="16"/>
        </w:numPr>
        <w:tabs>
          <w:tab w:val="clear" w:pos="1440"/>
          <w:tab w:val="num" w:pos="720"/>
        </w:tabs>
        <w:spacing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w:t>
      </w:r>
      <w:r w:rsidR="007A0476" w:rsidRPr="00A107E1">
        <w:rPr>
          <w:rFonts w:asciiTheme="minorHAnsi" w:hAnsiTheme="minorHAnsi" w:cstheme="minorHAnsi"/>
          <w:sz w:val="20"/>
          <w:szCs w:val="20"/>
        </w:rPr>
        <w:t>P</w:t>
      </w:r>
      <w:r w:rsidRPr="00A107E1">
        <w:rPr>
          <w:rFonts w:asciiTheme="minorHAnsi" w:hAnsiTheme="minorHAnsi" w:cstheme="minorHAnsi"/>
          <w:sz w:val="20"/>
          <w:szCs w:val="20"/>
        </w:rPr>
        <w:t xml:space="preserve">lasticity </w:t>
      </w:r>
      <w:r w:rsidR="007A0476" w:rsidRPr="00A107E1">
        <w:rPr>
          <w:rFonts w:asciiTheme="minorHAnsi" w:hAnsiTheme="minorHAnsi" w:cstheme="minorHAnsi"/>
          <w:sz w:val="20"/>
          <w:szCs w:val="20"/>
        </w:rPr>
        <w:t xml:space="preserve">Index </w:t>
      </w:r>
      <w:r w:rsidRPr="00A107E1">
        <w:rPr>
          <w:rFonts w:asciiTheme="minorHAnsi" w:hAnsiTheme="minorHAnsi" w:cstheme="minorHAnsi"/>
          <w:sz w:val="20"/>
          <w:szCs w:val="20"/>
        </w:rPr>
        <w:t xml:space="preserve">of the backfill soils shall have </w:t>
      </w:r>
      <w:r w:rsidR="007A0476" w:rsidRPr="00A107E1">
        <w:rPr>
          <w:rFonts w:asciiTheme="minorHAnsi" w:hAnsiTheme="minorHAnsi" w:cstheme="minorHAnsi"/>
          <w:sz w:val="20"/>
          <w:szCs w:val="20"/>
        </w:rPr>
        <w:t xml:space="preserve">a </w:t>
      </w:r>
      <w:r w:rsidRPr="00A107E1">
        <w:rPr>
          <w:rFonts w:asciiTheme="minorHAnsi" w:hAnsiTheme="minorHAnsi" w:cstheme="minorHAnsi"/>
          <w:sz w:val="20"/>
          <w:szCs w:val="20"/>
        </w:rPr>
        <w:t>fine fraction of less than 20.</w:t>
      </w:r>
    </w:p>
    <w:p w14:paraId="7F31459E" w14:textId="77777777" w:rsidR="002D182A" w:rsidRPr="00A107E1" w:rsidRDefault="002D182A" w:rsidP="00A107E1">
      <w:pPr>
        <w:spacing w:line="276" w:lineRule="auto"/>
        <w:ind w:left="1440"/>
        <w:jc w:val="both"/>
        <w:rPr>
          <w:rFonts w:asciiTheme="minorHAnsi" w:hAnsiTheme="minorHAnsi" w:cstheme="minorHAnsi"/>
          <w:sz w:val="20"/>
          <w:szCs w:val="20"/>
        </w:rPr>
      </w:pPr>
    </w:p>
    <w:p w14:paraId="2048B5FC" w14:textId="77777777" w:rsidR="00795F0B" w:rsidRPr="00A107E1" w:rsidRDefault="003230CB" w:rsidP="00A107E1">
      <w:pPr>
        <w:numPr>
          <w:ilvl w:val="1"/>
          <w:numId w:val="3"/>
        </w:numPr>
        <w:tabs>
          <w:tab w:val="clear" w:pos="720"/>
          <w:tab w:val="num" w:pos="360"/>
        </w:tabs>
        <w:spacing w:line="276" w:lineRule="auto"/>
        <w:ind w:left="-720" w:firstLine="450"/>
        <w:jc w:val="both"/>
        <w:rPr>
          <w:rFonts w:asciiTheme="minorHAnsi" w:hAnsiTheme="minorHAnsi" w:cstheme="minorHAnsi"/>
          <w:sz w:val="20"/>
          <w:szCs w:val="20"/>
        </w:rPr>
      </w:pPr>
      <w:r w:rsidRPr="00A107E1">
        <w:rPr>
          <w:rFonts w:asciiTheme="minorHAnsi" w:hAnsiTheme="minorHAnsi" w:cstheme="minorHAnsi"/>
          <w:sz w:val="20"/>
          <w:szCs w:val="20"/>
        </w:rPr>
        <w:t>BASE LEVELING MATERIALS</w:t>
      </w:r>
    </w:p>
    <w:p w14:paraId="207A5A7E" w14:textId="77777777" w:rsidR="00795F0B" w:rsidRPr="00A107E1" w:rsidRDefault="00795F0B" w:rsidP="00A107E1">
      <w:pPr>
        <w:numPr>
          <w:ilvl w:val="0"/>
          <w:numId w:val="15"/>
        </w:numPr>
        <w:tabs>
          <w:tab w:val="clear" w:pos="1440"/>
          <w:tab w:val="num" w:pos="720"/>
        </w:tabs>
        <w:spacing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The base leveling gravel shall be well graded compacted gravel (GW)</w:t>
      </w:r>
      <w:r w:rsidR="00D17B1C" w:rsidRPr="00A107E1">
        <w:rPr>
          <w:rFonts w:asciiTheme="minorHAnsi" w:hAnsiTheme="minorHAnsi" w:cstheme="minorHAnsi"/>
          <w:sz w:val="20"/>
          <w:szCs w:val="20"/>
        </w:rPr>
        <w:t>.</w:t>
      </w:r>
    </w:p>
    <w:p w14:paraId="10EE545D" w14:textId="77777777" w:rsidR="00795F0B" w:rsidRPr="00A107E1" w:rsidRDefault="00795F0B" w:rsidP="00A107E1">
      <w:pPr>
        <w:numPr>
          <w:ilvl w:val="0"/>
          <w:numId w:val="15"/>
        </w:numPr>
        <w:tabs>
          <w:tab w:val="clear" w:pos="1440"/>
          <w:tab w:val="num" w:pos="720"/>
        </w:tabs>
        <w:spacing w:line="276" w:lineRule="auto"/>
        <w:ind w:left="720" w:hanging="360"/>
        <w:jc w:val="both"/>
        <w:rPr>
          <w:rFonts w:asciiTheme="minorHAnsi" w:hAnsiTheme="minorHAnsi" w:cstheme="minorHAnsi"/>
          <w:sz w:val="20"/>
          <w:szCs w:val="20"/>
        </w:rPr>
      </w:pPr>
      <w:proofErr w:type="gramStart"/>
      <w:r w:rsidRPr="00A107E1">
        <w:rPr>
          <w:rFonts w:asciiTheme="minorHAnsi" w:hAnsiTheme="minorHAnsi" w:cstheme="minorHAnsi"/>
          <w:sz w:val="20"/>
          <w:szCs w:val="20"/>
        </w:rPr>
        <w:t>Unreinforced</w:t>
      </w:r>
      <w:proofErr w:type="gramEnd"/>
      <w:r w:rsidRPr="00A107E1">
        <w:rPr>
          <w:rFonts w:asciiTheme="minorHAnsi" w:hAnsiTheme="minorHAnsi" w:cstheme="minorHAnsi"/>
          <w:sz w:val="20"/>
          <w:szCs w:val="20"/>
        </w:rPr>
        <w:t xml:space="preserve"> concrete base leveling pad can also be used if specified.</w:t>
      </w:r>
    </w:p>
    <w:p w14:paraId="22273D4B" w14:textId="77777777" w:rsidR="00795F0B" w:rsidRPr="00A107E1" w:rsidRDefault="00795F0B" w:rsidP="00A107E1">
      <w:pPr>
        <w:numPr>
          <w:ilvl w:val="0"/>
          <w:numId w:val="15"/>
        </w:numPr>
        <w:tabs>
          <w:tab w:val="clear" w:pos="1440"/>
          <w:tab w:val="num" w:pos="720"/>
        </w:tabs>
        <w:spacing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AASHTO specifications </w:t>
      </w:r>
      <w:r w:rsidR="007A0476" w:rsidRPr="00A107E1">
        <w:rPr>
          <w:rFonts w:asciiTheme="minorHAnsi" w:hAnsiTheme="minorHAnsi" w:cstheme="minorHAnsi"/>
          <w:sz w:val="20"/>
          <w:szCs w:val="20"/>
        </w:rPr>
        <w:t>shall</w:t>
      </w:r>
      <w:r w:rsidRPr="00A107E1">
        <w:rPr>
          <w:rFonts w:asciiTheme="minorHAnsi" w:hAnsiTheme="minorHAnsi" w:cstheme="minorHAnsi"/>
          <w:sz w:val="20"/>
          <w:szCs w:val="20"/>
        </w:rPr>
        <w:t xml:space="preserve"> be followed when constructing concrete footing for DOT projects.</w:t>
      </w:r>
    </w:p>
    <w:p w14:paraId="566720FD" w14:textId="77777777" w:rsidR="00795F0B" w:rsidRPr="00A107E1" w:rsidRDefault="00795F0B" w:rsidP="00A107E1">
      <w:pPr>
        <w:spacing w:line="276" w:lineRule="auto"/>
        <w:ind w:left="-720" w:firstLine="450"/>
        <w:jc w:val="both"/>
        <w:rPr>
          <w:rFonts w:asciiTheme="minorHAnsi" w:hAnsiTheme="minorHAnsi" w:cstheme="minorHAnsi"/>
          <w:sz w:val="20"/>
          <w:szCs w:val="20"/>
        </w:rPr>
      </w:pPr>
    </w:p>
    <w:p w14:paraId="4D697355" w14:textId="77777777" w:rsidR="00795F0B" w:rsidRPr="00A107E1" w:rsidRDefault="003230CB" w:rsidP="00A107E1">
      <w:pPr>
        <w:numPr>
          <w:ilvl w:val="1"/>
          <w:numId w:val="3"/>
        </w:numPr>
        <w:tabs>
          <w:tab w:val="left" w:pos="360"/>
        </w:tabs>
        <w:spacing w:line="276" w:lineRule="auto"/>
        <w:ind w:left="-720" w:firstLine="450"/>
        <w:jc w:val="both"/>
        <w:rPr>
          <w:rFonts w:asciiTheme="minorHAnsi" w:hAnsiTheme="minorHAnsi" w:cstheme="minorHAnsi"/>
          <w:sz w:val="20"/>
          <w:szCs w:val="20"/>
        </w:rPr>
      </w:pPr>
      <w:r w:rsidRPr="00A107E1">
        <w:rPr>
          <w:rFonts w:asciiTheme="minorHAnsi" w:hAnsiTheme="minorHAnsi" w:cstheme="minorHAnsi"/>
          <w:sz w:val="20"/>
          <w:szCs w:val="20"/>
        </w:rPr>
        <w:t>DRAINAGE AND UNIT INFILL AGGREGATE</w:t>
      </w:r>
    </w:p>
    <w:p w14:paraId="617A7385" w14:textId="77777777" w:rsidR="00795F0B" w:rsidRPr="00A107E1" w:rsidRDefault="00795F0B" w:rsidP="00A107E1">
      <w:pPr>
        <w:numPr>
          <w:ilvl w:val="0"/>
          <w:numId w:val="14"/>
        </w:numPr>
        <w:tabs>
          <w:tab w:val="clear" w:pos="1440"/>
          <w:tab w:val="num" w:pos="720"/>
        </w:tabs>
        <w:spacing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Drainage Aggregate shall be clean crushed gravel meeting the gradation in accordance with ASTM D 448.</w:t>
      </w:r>
    </w:p>
    <w:p w14:paraId="31AEA7E2" w14:textId="77777777" w:rsidR="00795F0B" w:rsidRPr="00A107E1" w:rsidRDefault="00795F0B" w:rsidP="00A107E1">
      <w:pPr>
        <w:numPr>
          <w:ilvl w:val="0"/>
          <w:numId w:val="14"/>
        </w:numPr>
        <w:tabs>
          <w:tab w:val="clear" w:pos="1440"/>
          <w:tab w:val="num" w:pos="720"/>
        </w:tabs>
        <w:spacing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Drainage Aggregates shall be placed in all unit voids and </w:t>
      </w:r>
      <w:r w:rsidR="003743B4" w:rsidRPr="00A107E1">
        <w:rPr>
          <w:rFonts w:asciiTheme="minorHAnsi" w:hAnsiTheme="minorHAnsi" w:cstheme="minorHAnsi"/>
          <w:sz w:val="20"/>
          <w:szCs w:val="20"/>
        </w:rPr>
        <w:t>wedge between</w:t>
      </w:r>
      <w:r w:rsidRPr="00A107E1">
        <w:rPr>
          <w:rFonts w:asciiTheme="minorHAnsi" w:hAnsiTheme="minorHAnsi" w:cstheme="minorHAnsi"/>
          <w:sz w:val="20"/>
          <w:szCs w:val="20"/>
        </w:rPr>
        <w:t xml:space="preserve"> units with uniform particle size</w:t>
      </w:r>
      <w:r w:rsidR="003743B4" w:rsidRPr="00A107E1">
        <w:rPr>
          <w:rFonts w:asciiTheme="minorHAnsi" w:hAnsiTheme="minorHAnsi" w:cstheme="minorHAnsi"/>
          <w:sz w:val="20"/>
          <w:szCs w:val="20"/>
        </w:rPr>
        <w:t xml:space="preserve"> no</w:t>
      </w:r>
      <w:r w:rsidRPr="00A107E1">
        <w:rPr>
          <w:rFonts w:asciiTheme="minorHAnsi" w:hAnsiTheme="minorHAnsi" w:cstheme="minorHAnsi"/>
          <w:sz w:val="20"/>
          <w:szCs w:val="20"/>
        </w:rPr>
        <w:t xml:space="preserve"> less than 1” (25</w:t>
      </w:r>
      <w:r w:rsidR="00D17B1C" w:rsidRPr="00A107E1">
        <w:rPr>
          <w:rFonts w:asciiTheme="minorHAnsi" w:hAnsiTheme="minorHAnsi" w:cstheme="minorHAnsi"/>
          <w:sz w:val="20"/>
          <w:szCs w:val="20"/>
        </w:rPr>
        <w:t xml:space="preserve"> </w:t>
      </w:r>
      <w:r w:rsidRPr="00A107E1">
        <w:rPr>
          <w:rFonts w:asciiTheme="minorHAnsi" w:hAnsiTheme="minorHAnsi" w:cstheme="minorHAnsi"/>
          <w:sz w:val="20"/>
          <w:szCs w:val="20"/>
        </w:rPr>
        <w:t>mm) and not more than 5% passing through the No. 200 sieve.</w:t>
      </w:r>
    </w:p>
    <w:p w14:paraId="146B5887" w14:textId="77777777" w:rsidR="00795F0B" w:rsidRPr="00A107E1" w:rsidRDefault="00795F0B" w:rsidP="00A107E1">
      <w:pPr>
        <w:spacing w:line="276" w:lineRule="auto"/>
        <w:ind w:left="-720" w:firstLine="450"/>
        <w:jc w:val="both"/>
        <w:rPr>
          <w:rFonts w:asciiTheme="minorHAnsi" w:hAnsiTheme="minorHAnsi" w:cstheme="minorHAnsi"/>
          <w:sz w:val="20"/>
          <w:szCs w:val="20"/>
        </w:rPr>
      </w:pPr>
    </w:p>
    <w:p w14:paraId="752FFB32" w14:textId="77777777" w:rsidR="00795F0B" w:rsidRPr="00A107E1" w:rsidRDefault="003230CB" w:rsidP="00A107E1">
      <w:pPr>
        <w:numPr>
          <w:ilvl w:val="1"/>
          <w:numId w:val="3"/>
        </w:numPr>
        <w:tabs>
          <w:tab w:val="clear" w:pos="720"/>
          <w:tab w:val="num" w:pos="360"/>
        </w:tabs>
        <w:spacing w:line="276" w:lineRule="auto"/>
        <w:ind w:left="-720" w:firstLine="450"/>
        <w:jc w:val="both"/>
        <w:rPr>
          <w:rFonts w:asciiTheme="minorHAnsi" w:hAnsiTheme="minorHAnsi" w:cstheme="minorHAnsi"/>
          <w:sz w:val="20"/>
          <w:szCs w:val="20"/>
        </w:rPr>
      </w:pPr>
      <w:r w:rsidRPr="00A107E1">
        <w:rPr>
          <w:rFonts w:asciiTheme="minorHAnsi" w:hAnsiTheme="minorHAnsi" w:cstheme="minorHAnsi"/>
          <w:sz w:val="20"/>
          <w:szCs w:val="20"/>
        </w:rPr>
        <w:t>DRAINAGE PIPE</w:t>
      </w:r>
    </w:p>
    <w:p w14:paraId="4CC4AA4B" w14:textId="77777777" w:rsidR="00795F0B" w:rsidRPr="00A107E1" w:rsidRDefault="00795F0B" w:rsidP="00A107E1">
      <w:pPr>
        <w:numPr>
          <w:ilvl w:val="0"/>
          <w:numId w:val="13"/>
        </w:numPr>
        <w:tabs>
          <w:tab w:val="clear" w:pos="1440"/>
          <w:tab w:val="left" w:pos="720"/>
        </w:tabs>
        <w:spacing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Drainage pipe shall be perforated PVC or corrugated HDPE pipe with a minimum size of 4” </w:t>
      </w:r>
      <w:r w:rsidR="00D17B1C" w:rsidRPr="00A107E1">
        <w:rPr>
          <w:rFonts w:asciiTheme="minorHAnsi" w:hAnsiTheme="minorHAnsi" w:cstheme="minorHAnsi"/>
          <w:sz w:val="20"/>
          <w:szCs w:val="20"/>
        </w:rPr>
        <w:t xml:space="preserve">(0.1 m) </w:t>
      </w:r>
      <w:r w:rsidR="007A0476" w:rsidRPr="00A107E1">
        <w:rPr>
          <w:rFonts w:asciiTheme="minorHAnsi" w:hAnsiTheme="minorHAnsi" w:cstheme="minorHAnsi"/>
          <w:sz w:val="20"/>
          <w:szCs w:val="20"/>
        </w:rPr>
        <w:t xml:space="preserve">in </w:t>
      </w:r>
      <w:r w:rsidRPr="00A107E1">
        <w:rPr>
          <w:rFonts w:asciiTheme="minorHAnsi" w:hAnsiTheme="minorHAnsi" w:cstheme="minorHAnsi"/>
          <w:sz w:val="20"/>
          <w:szCs w:val="20"/>
        </w:rPr>
        <w:t>diameter.</w:t>
      </w:r>
    </w:p>
    <w:p w14:paraId="2FC5E646" w14:textId="77777777" w:rsidR="00795F0B" w:rsidRPr="00A107E1" w:rsidRDefault="007A0476" w:rsidP="00A107E1">
      <w:pPr>
        <w:numPr>
          <w:ilvl w:val="0"/>
          <w:numId w:val="13"/>
        </w:numPr>
        <w:tabs>
          <w:tab w:val="clear" w:pos="1440"/>
          <w:tab w:val="left" w:pos="720"/>
        </w:tabs>
        <w:spacing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Geotextile</w:t>
      </w:r>
      <w:r w:rsidR="00795F0B" w:rsidRPr="00A107E1">
        <w:rPr>
          <w:rFonts w:asciiTheme="minorHAnsi" w:hAnsiTheme="minorHAnsi" w:cstheme="minorHAnsi"/>
          <w:sz w:val="20"/>
          <w:szCs w:val="20"/>
        </w:rPr>
        <w:t xml:space="preserve"> wrap around the drainage pipe </w:t>
      </w:r>
      <w:r w:rsidR="0059031F" w:rsidRPr="00A107E1">
        <w:rPr>
          <w:rFonts w:asciiTheme="minorHAnsi" w:hAnsiTheme="minorHAnsi" w:cstheme="minorHAnsi"/>
          <w:sz w:val="20"/>
          <w:szCs w:val="20"/>
        </w:rPr>
        <w:t>may</w:t>
      </w:r>
      <w:r w:rsidR="00795F0B" w:rsidRPr="00A107E1">
        <w:rPr>
          <w:rFonts w:asciiTheme="minorHAnsi" w:hAnsiTheme="minorHAnsi" w:cstheme="minorHAnsi"/>
          <w:sz w:val="20"/>
          <w:szCs w:val="20"/>
        </w:rPr>
        <w:t xml:space="preserve"> be used as specified by the engineer.</w:t>
      </w:r>
    </w:p>
    <w:p w14:paraId="561FDBE7" w14:textId="77777777" w:rsidR="00795F0B" w:rsidRPr="00A107E1" w:rsidRDefault="00795F0B" w:rsidP="00A107E1">
      <w:pPr>
        <w:numPr>
          <w:ilvl w:val="0"/>
          <w:numId w:val="13"/>
        </w:numPr>
        <w:tabs>
          <w:tab w:val="clear" w:pos="1440"/>
          <w:tab w:val="left" w:pos="720"/>
        </w:tabs>
        <w:spacing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Drainage pipe shall be manufactured in accordance with ASTM D 3034 and/or ASTM D 1248.</w:t>
      </w:r>
    </w:p>
    <w:p w14:paraId="1F4409E8" w14:textId="77777777" w:rsidR="00795F0B" w:rsidRDefault="00795F0B" w:rsidP="00A107E1">
      <w:pPr>
        <w:spacing w:line="276" w:lineRule="auto"/>
        <w:ind w:left="-720" w:firstLine="450"/>
        <w:jc w:val="both"/>
        <w:rPr>
          <w:rFonts w:asciiTheme="minorHAnsi" w:hAnsiTheme="minorHAnsi" w:cstheme="minorHAnsi"/>
          <w:sz w:val="20"/>
          <w:szCs w:val="20"/>
        </w:rPr>
      </w:pPr>
    </w:p>
    <w:p w14:paraId="2DFAFBCF" w14:textId="77777777" w:rsidR="00A658B2" w:rsidRPr="00A107E1" w:rsidRDefault="00A658B2" w:rsidP="00A107E1">
      <w:pPr>
        <w:spacing w:line="276" w:lineRule="auto"/>
        <w:ind w:left="-720" w:firstLine="450"/>
        <w:jc w:val="both"/>
        <w:rPr>
          <w:rFonts w:asciiTheme="minorHAnsi" w:hAnsiTheme="minorHAnsi" w:cstheme="minorHAnsi"/>
          <w:sz w:val="20"/>
          <w:szCs w:val="20"/>
        </w:rPr>
      </w:pPr>
    </w:p>
    <w:p w14:paraId="103CCCB8" w14:textId="77777777" w:rsidR="00795F0B" w:rsidRPr="00A107E1" w:rsidRDefault="003230CB" w:rsidP="00A107E1">
      <w:pPr>
        <w:numPr>
          <w:ilvl w:val="1"/>
          <w:numId w:val="3"/>
        </w:numPr>
        <w:tabs>
          <w:tab w:val="clear" w:pos="720"/>
          <w:tab w:val="num" w:pos="360"/>
        </w:tabs>
        <w:spacing w:line="276" w:lineRule="auto"/>
        <w:ind w:left="-720" w:firstLine="450"/>
        <w:jc w:val="both"/>
        <w:rPr>
          <w:rFonts w:asciiTheme="minorHAnsi" w:hAnsiTheme="minorHAnsi" w:cstheme="minorHAnsi"/>
          <w:sz w:val="20"/>
          <w:szCs w:val="20"/>
        </w:rPr>
      </w:pPr>
      <w:r w:rsidRPr="00A107E1">
        <w:rPr>
          <w:rFonts w:asciiTheme="minorHAnsi" w:hAnsiTheme="minorHAnsi" w:cstheme="minorHAnsi"/>
          <w:sz w:val="20"/>
          <w:szCs w:val="20"/>
        </w:rPr>
        <w:t>GEOTEXTILE FABRIC</w:t>
      </w:r>
    </w:p>
    <w:p w14:paraId="0786749B" w14:textId="77777777" w:rsidR="00795F0B" w:rsidRPr="00A107E1" w:rsidRDefault="00795F0B" w:rsidP="00A107E1">
      <w:pPr>
        <w:numPr>
          <w:ilvl w:val="0"/>
          <w:numId w:val="12"/>
        </w:numPr>
        <w:tabs>
          <w:tab w:val="clear" w:pos="1440"/>
          <w:tab w:val="num" w:pos="720"/>
        </w:tabs>
        <w:spacing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Geotextiles shall be non-woven as specified by the specifications and construction drawings.</w:t>
      </w:r>
    </w:p>
    <w:p w14:paraId="4C3415E8" w14:textId="77777777" w:rsidR="00795F0B" w:rsidRPr="00A107E1" w:rsidRDefault="00795F0B" w:rsidP="00A107E1">
      <w:pPr>
        <w:numPr>
          <w:ilvl w:val="0"/>
          <w:numId w:val="12"/>
        </w:numPr>
        <w:tabs>
          <w:tab w:val="clear" w:pos="1440"/>
          <w:tab w:val="num" w:pos="720"/>
        </w:tabs>
        <w:spacing w:line="276" w:lineRule="auto"/>
        <w:ind w:left="720" w:hanging="360"/>
        <w:jc w:val="both"/>
        <w:rPr>
          <w:rFonts w:asciiTheme="minorHAnsi" w:hAnsiTheme="minorHAnsi" w:cstheme="minorHAnsi"/>
          <w:sz w:val="20"/>
          <w:szCs w:val="20"/>
        </w:rPr>
      </w:pPr>
      <w:r w:rsidRPr="00A107E1">
        <w:rPr>
          <w:rFonts w:asciiTheme="minorHAnsi" w:hAnsiTheme="minorHAnsi" w:cstheme="minorHAnsi"/>
          <w:sz w:val="20"/>
          <w:szCs w:val="20"/>
        </w:rPr>
        <w:t>Geotextiles when used as a soil separator shall be permeable</w:t>
      </w:r>
      <w:r w:rsidR="007A0476" w:rsidRPr="00A107E1">
        <w:rPr>
          <w:rFonts w:asciiTheme="minorHAnsi" w:hAnsiTheme="minorHAnsi" w:cstheme="minorHAnsi"/>
          <w:sz w:val="20"/>
          <w:szCs w:val="20"/>
        </w:rPr>
        <w:t>,</w:t>
      </w:r>
      <w:r w:rsidRPr="00A107E1">
        <w:rPr>
          <w:rFonts w:asciiTheme="minorHAnsi" w:hAnsiTheme="minorHAnsi" w:cstheme="minorHAnsi"/>
          <w:sz w:val="20"/>
          <w:szCs w:val="20"/>
        </w:rPr>
        <w:t xml:space="preserve"> allowing water to effectively pass through the fabric openings.</w:t>
      </w:r>
    </w:p>
    <w:p w14:paraId="3F86AFEF" w14:textId="77777777" w:rsidR="00AE537C" w:rsidRDefault="00AE537C" w:rsidP="00AE537C">
      <w:pPr>
        <w:spacing w:line="276" w:lineRule="auto"/>
        <w:jc w:val="both"/>
        <w:rPr>
          <w:rFonts w:asciiTheme="minorHAnsi" w:hAnsiTheme="minorHAnsi" w:cstheme="minorHAnsi"/>
          <w:sz w:val="20"/>
          <w:szCs w:val="20"/>
        </w:rPr>
      </w:pPr>
    </w:p>
    <w:p w14:paraId="5C0782A3" w14:textId="77777777" w:rsidR="00AE537C" w:rsidRDefault="00AE537C" w:rsidP="00AE537C">
      <w:pPr>
        <w:spacing w:line="276" w:lineRule="auto"/>
        <w:jc w:val="both"/>
        <w:rPr>
          <w:rFonts w:asciiTheme="minorHAnsi" w:hAnsiTheme="minorHAnsi" w:cstheme="minorHAnsi"/>
          <w:sz w:val="20"/>
          <w:szCs w:val="20"/>
        </w:rPr>
      </w:pPr>
    </w:p>
    <w:p w14:paraId="6A93790C" w14:textId="77777777" w:rsidR="00AE537C" w:rsidRDefault="00AE537C" w:rsidP="00AE537C">
      <w:pPr>
        <w:spacing w:line="276" w:lineRule="auto"/>
        <w:jc w:val="both"/>
        <w:rPr>
          <w:rFonts w:asciiTheme="minorHAnsi" w:hAnsiTheme="minorHAnsi" w:cstheme="minorHAnsi"/>
          <w:sz w:val="20"/>
          <w:szCs w:val="20"/>
        </w:rPr>
      </w:pPr>
    </w:p>
    <w:p w14:paraId="164A602C" w14:textId="77777777" w:rsidR="00AE537C" w:rsidRDefault="00AE537C" w:rsidP="00AE537C">
      <w:pPr>
        <w:spacing w:line="276" w:lineRule="auto"/>
        <w:jc w:val="both"/>
        <w:rPr>
          <w:rFonts w:asciiTheme="minorHAnsi" w:hAnsiTheme="minorHAnsi" w:cstheme="minorHAnsi"/>
          <w:sz w:val="20"/>
          <w:szCs w:val="20"/>
        </w:rPr>
      </w:pPr>
    </w:p>
    <w:p w14:paraId="6EC4365B" w14:textId="77777777" w:rsidR="00AE537C" w:rsidRPr="00A107E1" w:rsidRDefault="00AE537C" w:rsidP="00A107E1">
      <w:pPr>
        <w:spacing w:line="276" w:lineRule="auto"/>
        <w:jc w:val="both"/>
        <w:rPr>
          <w:rFonts w:asciiTheme="minorHAnsi" w:hAnsiTheme="minorHAnsi" w:cstheme="minorHAnsi"/>
          <w:sz w:val="20"/>
          <w:szCs w:val="20"/>
        </w:rPr>
      </w:pPr>
    </w:p>
    <w:p w14:paraId="1DDC674B" w14:textId="77777777" w:rsidR="008B52EC" w:rsidRPr="00B43F6C" w:rsidRDefault="008B52EC" w:rsidP="00A107E1">
      <w:pPr>
        <w:spacing w:line="276" w:lineRule="auto"/>
        <w:ind w:left="-720" w:firstLine="450"/>
        <w:jc w:val="center"/>
        <w:rPr>
          <w:rFonts w:asciiTheme="minorHAnsi" w:hAnsiTheme="minorHAnsi" w:cstheme="minorHAnsi"/>
          <w:b/>
          <w:sz w:val="20"/>
          <w:szCs w:val="20"/>
          <w:u w:val="single"/>
        </w:rPr>
      </w:pPr>
    </w:p>
    <w:p w14:paraId="0AEA7161" w14:textId="77777777" w:rsidR="002325E9" w:rsidRDefault="002325E9" w:rsidP="002325E9">
      <w:pPr>
        <w:spacing w:after="120"/>
        <w:ind w:left="-720" w:firstLine="450"/>
        <w:jc w:val="center"/>
        <w:rPr>
          <w:rFonts w:asciiTheme="minorHAnsi" w:hAnsiTheme="minorHAnsi" w:cstheme="minorHAnsi"/>
          <w:b/>
          <w:sz w:val="20"/>
          <w:szCs w:val="20"/>
        </w:rPr>
      </w:pPr>
    </w:p>
    <w:p w14:paraId="4008772D" w14:textId="77777777" w:rsidR="002325E9" w:rsidRDefault="002325E9" w:rsidP="002325E9">
      <w:pPr>
        <w:spacing w:after="120"/>
        <w:ind w:left="-720" w:firstLine="450"/>
        <w:jc w:val="center"/>
        <w:rPr>
          <w:rFonts w:asciiTheme="minorHAnsi" w:hAnsiTheme="minorHAnsi" w:cstheme="minorHAnsi"/>
          <w:b/>
          <w:sz w:val="20"/>
          <w:szCs w:val="20"/>
        </w:rPr>
      </w:pPr>
    </w:p>
    <w:p w14:paraId="7EEFA8AC" w14:textId="4BBA2ACA" w:rsidR="00795F0B" w:rsidRPr="00A107E1" w:rsidRDefault="00795F0B" w:rsidP="00A107E1">
      <w:pPr>
        <w:spacing w:after="120"/>
        <w:ind w:left="-720" w:firstLine="450"/>
        <w:jc w:val="center"/>
        <w:rPr>
          <w:rFonts w:asciiTheme="minorHAnsi" w:hAnsiTheme="minorHAnsi" w:cstheme="minorHAnsi"/>
          <w:b/>
          <w:sz w:val="20"/>
          <w:szCs w:val="20"/>
          <w:u w:val="single"/>
        </w:rPr>
      </w:pPr>
      <w:r w:rsidRPr="00A107E1">
        <w:rPr>
          <w:rFonts w:asciiTheme="minorHAnsi" w:hAnsiTheme="minorHAnsi" w:cstheme="minorHAnsi"/>
          <w:b/>
          <w:sz w:val="20"/>
          <w:szCs w:val="20"/>
          <w:u w:val="single"/>
        </w:rPr>
        <w:lastRenderedPageBreak/>
        <w:t xml:space="preserve">PART </w:t>
      </w:r>
      <w:r w:rsidR="003230CB" w:rsidRPr="00A107E1">
        <w:rPr>
          <w:rFonts w:asciiTheme="minorHAnsi" w:hAnsiTheme="minorHAnsi" w:cstheme="minorHAnsi"/>
          <w:b/>
          <w:sz w:val="20"/>
          <w:szCs w:val="20"/>
          <w:u w:val="single"/>
        </w:rPr>
        <w:t>3</w:t>
      </w:r>
      <w:r w:rsidRPr="00A107E1">
        <w:rPr>
          <w:rFonts w:asciiTheme="minorHAnsi" w:hAnsiTheme="minorHAnsi" w:cstheme="minorHAnsi"/>
          <w:b/>
          <w:sz w:val="20"/>
          <w:szCs w:val="20"/>
          <w:u w:val="single"/>
        </w:rPr>
        <w:tab/>
      </w:r>
      <w:r w:rsidR="008E6733" w:rsidRPr="00A107E1">
        <w:rPr>
          <w:rFonts w:asciiTheme="minorHAnsi" w:hAnsiTheme="minorHAnsi" w:cstheme="minorHAnsi"/>
          <w:b/>
          <w:sz w:val="20"/>
          <w:szCs w:val="20"/>
          <w:u w:val="single"/>
        </w:rPr>
        <w:t>EXECUTION</w:t>
      </w:r>
    </w:p>
    <w:p w14:paraId="4B26D7AD" w14:textId="77777777" w:rsidR="0059127C" w:rsidRPr="00A107E1" w:rsidRDefault="0059127C" w:rsidP="003D19B0">
      <w:pPr>
        <w:pStyle w:val="ListParagraph"/>
        <w:numPr>
          <w:ilvl w:val="0"/>
          <w:numId w:val="29"/>
        </w:numPr>
        <w:spacing w:after="120"/>
        <w:contextualSpacing w:val="0"/>
        <w:jc w:val="both"/>
        <w:rPr>
          <w:rFonts w:asciiTheme="minorHAnsi" w:hAnsiTheme="minorHAnsi" w:cstheme="minorHAnsi"/>
          <w:vanish/>
          <w:sz w:val="20"/>
          <w:szCs w:val="20"/>
        </w:rPr>
      </w:pPr>
    </w:p>
    <w:p w14:paraId="2C2CF82B" w14:textId="77777777" w:rsidR="0059127C" w:rsidRPr="00A107E1" w:rsidRDefault="0059127C" w:rsidP="003D19B0">
      <w:pPr>
        <w:pStyle w:val="ListParagraph"/>
        <w:numPr>
          <w:ilvl w:val="0"/>
          <w:numId w:val="29"/>
        </w:numPr>
        <w:spacing w:after="120"/>
        <w:contextualSpacing w:val="0"/>
        <w:jc w:val="both"/>
        <w:rPr>
          <w:rFonts w:asciiTheme="minorHAnsi" w:hAnsiTheme="minorHAnsi" w:cstheme="minorHAnsi"/>
          <w:vanish/>
          <w:sz w:val="20"/>
          <w:szCs w:val="20"/>
        </w:rPr>
      </w:pPr>
    </w:p>
    <w:p w14:paraId="543947D0" w14:textId="77777777" w:rsidR="0059127C" w:rsidRPr="00A107E1" w:rsidRDefault="0059127C" w:rsidP="003D19B0">
      <w:pPr>
        <w:numPr>
          <w:ilvl w:val="1"/>
          <w:numId w:val="29"/>
        </w:numPr>
        <w:tabs>
          <w:tab w:val="clear" w:pos="720"/>
          <w:tab w:val="num" w:pos="360"/>
        </w:tabs>
        <w:spacing w:after="120"/>
        <w:ind w:left="360" w:hanging="630"/>
        <w:jc w:val="both"/>
        <w:rPr>
          <w:rFonts w:asciiTheme="minorHAnsi" w:hAnsiTheme="minorHAnsi" w:cstheme="minorHAnsi"/>
          <w:sz w:val="20"/>
          <w:szCs w:val="20"/>
        </w:rPr>
      </w:pPr>
      <w:r w:rsidRPr="00A107E1">
        <w:rPr>
          <w:rFonts w:asciiTheme="minorHAnsi" w:hAnsiTheme="minorHAnsi" w:cstheme="minorHAnsi"/>
          <w:sz w:val="20"/>
          <w:szCs w:val="20"/>
        </w:rPr>
        <w:t>EXCAVATION</w:t>
      </w:r>
    </w:p>
    <w:p w14:paraId="3484C743" w14:textId="77777777" w:rsidR="00795F0B" w:rsidRPr="00A107E1" w:rsidRDefault="00795F0B" w:rsidP="003D19B0">
      <w:pPr>
        <w:numPr>
          <w:ilvl w:val="0"/>
          <w:numId w:val="4"/>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w:t>
      </w:r>
      <w:r w:rsidR="007A0476" w:rsidRPr="00A107E1">
        <w:rPr>
          <w:rFonts w:asciiTheme="minorHAnsi" w:hAnsiTheme="minorHAnsi" w:cstheme="minorHAnsi"/>
          <w:sz w:val="20"/>
          <w:szCs w:val="20"/>
        </w:rPr>
        <w:t>C</w:t>
      </w:r>
      <w:r w:rsidRPr="00A107E1">
        <w:rPr>
          <w:rFonts w:asciiTheme="minorHAnsi" w:hAnsiTheme="minorHAnsi" w:cstheme="minorHAnsi"/>
          <w:sz w:val="20"/>
          <w:szCs w:val="20"/>
        </w:rPr>
        <w:t xml:space="preserve">ontractor shall </w:t>
      </w:r>
      <w:proofErr w:type="gramStart"/>
      <w:r w:rsidRPr="00A107E1">
        <w:rPr>
          <w:rFonts w:asciiTheme="minorHAnsi" w:hAnsiTheme="minorHAnsi" w:cstheme="minorHAnsi"/>
          <w:sz w:val="20"/>
          <w:szCs w:val="20"/>
        </w:rPr>
        <w:t>excavate to</w:t>
      </w:r>
      <w:proofErr w:type="gramEnd"/>
      <w:r w:rsidRPr="00A107E1">
        <w:rPr>
          <w:rFonts w:asciiTheme="minorHAnsi" w:hAnsiTheme="minorHAnsi" w:cstheme="minorHAnsi"/>
          <w:sz w:val="20"/>
          <w:szCs w:val="20"/>
        </w:rPr>
        <w:t xml:space="preserve"> the lines and grades shown on the project grading plans.</w:t>
      </w:r>
    </w:p>
    <w:p w14:paraId="64DD20DE" w14:textId="778867C2" w:rsidR="00795F0B" w:rsidRPr="00A107E1" w:rsidRDefault="00EC5874" w:rsidP="003D19B0">
      <w:pPr>
        <w:numPr>
          <w:ilvl w:val="0"/>
          <w:numId w:val="4"/>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Back excavation cuts</w:t>
      </w:r>
      <w:r w:rsidR="00795F0B" w:rsidRPr="00A107E1">
        <w:rPr>
          <w:rFonts w:asciiTheme="minorHAnsi" w:hAnsiTheme="minorHAnsi" w:cstheme="minorHAnsi"/>
          <w:sz w:val="20"/>
          <w:szCs w:val="20"/>
        </w:rPr>
        <w:t xml:space="preserve"> shall be notched benches of 5 feet </w:t>
      </w:r>
      <w:r w:rsidR="00D17B1C" w:rsidRPr="00A107E1">
        <w:rPr>
          <w:rFonts w:asciiTheme="minorHAnsi" w:hAnsiTheme="minorHAnsi" w:cstheme="minorHAnsi"/>
          <w:sz w:val="20"/>
          <w:szCs w:val="20"/>
        </w:rPr>
        <w:t xml:space="preserve">(1.5 m) </w:t>
      </w:r>
      <w:r w:rsidR="00795F0B" w:rsidRPr="00A107E1">
        <w:rPr>
          <w:rFonts w:asciiTheme="minorHAnsi" w:hAnsiTheme="minorHAnsi" w:cstheme="minorHAnsi"/>
          <w:sz w:val="20"/>
          <w:szCs w:val="20"/>
        </w:rPr>
        <w:t xml:space="preserve">vertical for every 2 feet </w:t>
      </w:r>
      <w:r w:rsidR="00D17B1C" w:rsidRPr="00A107E1">
        <w:rPr>
          <w:rFonts w:asciiTheme="minorHAnsi" w:hAnsiTheme="minorHAnsi" w:cstheme="minorHAnsi"/>
          <w:sz w:val="20"/>
          <w:szCs w:val="20"/>
        </w:rPr>
        <w:t xml:space="preserve">(0.6 m) </w:t>
      </w:r>
      <w:r w:rsidR="00795F0B" w:rsidRPr="00A107E1">
        <w:rPr>
          <w:rFonts w:asciiTheme="minorHAnsi" w:hAnsiTheme="minorHAnsi" w:cstheme="minorHAnsi"/>
          <w:sz w:val="20"/>
          <w:szCs w:val="20"/>
        </w:rPr>
        <w:t>horizontal bench</w:t>
      </w:r>
      <w:r w:rsidR="007A0476" w:rsidRPr="00A107E1">
        <w:rPr>
          <w:rFonts w:asciiTheme="minorHAnsi" w:hAnsiTheme="minorHAnsi" w:cstheme="minorHAnsi"/>
          <w:sz w:val="20"/>
          <w:szCs w:val="20"/>
        </w:rPr>
        <w:t>,</w:t>
      </w:r>
      <w:r w:rsidR="00795F0B" w:rsidRPr="00A107E1">
        <w:rPr>
          <w:rFonts w:asciiTheme="minorHAnsi" w:hAnsiTheme="minorHAnsi" w:cstheme="minorHAnsi"/>
          <w:sz w:val="20"/>
          <w:szCs w:val="20"/>
        </w:rPr>
        <w:t xml:space="preserve"> or as per the engineer</w:t>
      </w:r>
      <w:r w:rsidR="0004664B" w:rsidRPr="00A107E1">
        <w:rPr>
          <w:rFonts w:asciiTheme="minorHAnsi" w:hAnsiTheme="minorHAnsi" w:cstheme="minorHAnsi"/>
          <w:sz w:val="20"/>
          <w:szCs w:val="20"/>
        </w:rPr>
        <w:t>’</w:t>
      </w:r>
      <w:r w:rsidR="00795F0B" w:rsidRPr="00A107E1">
        <w:rPr>
          <w:rFonts w:asciiTheme="minorHAnsi" w:hAnsiTheme="minorHAnsi" w:cstheme="minorHAnsi"/>
          <w:sz w:val="20"/>
          <w:szCs w:val="20"/>
        </w:rPr>
        <w:t xml:space="preserve">s specifications. </w:t>
      </w:r>
    </w:p>
    <w:p w14:paraId="1242C216" w14:textId="77777777" w:rsidR="00795F0B" w:rsidRPr="00A107E1" w:rsidRDefault="00D05C64" w:rsidP="003D19B0">
      <w:pPr>
        <w:numPr>
          <w:ilvl w:val="0"/>
          <w:numId w:val="4"/>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Over-</w:t>
      </w:r>
      <w:r w:rsidR="00795F0B" w:rsidRPr="00A107E1">
        <w:rPr>
          <w:rFonts w:asciiTheme="minorHAnsi" w:hAnsiTheme="minorHAnsi" w:cstheme="minorHAnsi"/>
          <w:sz w:val="20"/>
          <w:szCs w:val="20"/>
        </w:rPr>
        <w:t>excavated or filled areas shall be well compacted and inspected by an engineer.</w:t>
      </w:r>
    </w:p>
    <w:p w14:paraId="261C8CE0" w14:textId="77777777" w:rsidR="00795F0B" w:rsidRPr="00A107E1" w:rsidRDefault="00795F0B" w:rsidP="003D19B0">
      <w:pPr>
        <w:numPr>
          <w:ilvl w:val="0"/>
          <w:numId w:val="4"/>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Excavated materials that are used for</w:t>
      </w:r>
      <w:r w:rsidR="00D05C64" w:rsidRPr="00A107E1">
        <w:rPr>
          <w:rFonts w:asciiTheme="minorHAnsi" w:hAnsiTheme="minorHAnsi" w:cstheme="minorHAnsi"/>
          <w:sz w:val="20"/>
          <w:szCs w:val="20"/>
        </w:rPr>
        <w:t xml:space="preserve"> the</w:t>
      </w:r>
      <w:r w:rsidRPr="00A107E1">
        <w:rPr>
          <w:rFonts w:asciiTheme="minorHAnsi" w:hAnsiTheme="minorHAnsi" w:cstheme="minorHAnsi"/>
          <w:sz w:val="20"/>
          <w:szCs w:val="20"/>
        </w:rPr>
        <w:t xml:space="preserve"> backfilling reinforcement zone shall be protected from weather.</w:t>
      </w:r>
    </w:p>
    <w:p w14:paraId="305540C5" w14:textId="77777777" w:rsidR="00795F0B" w:rsidRPr="00A107E1" w:rsidRDefault="00D05C64" w:rsidP="003D19B0">
      <w:pPr>
        <w:numPr>
          <w:ilvl w:val="0"/>
          <w:numId w:val="4"/>
        </w:numPr>
        <w:tabs>
          <w:tab w:val="clear" w:pos="14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O</w:t>
      </w:r>
      <w:r w:rsidR="00795F0B" w:rsidRPr="00A107E1">
        <w:rPr>
          <w:rFonts w:asciiTheme="minorHAnsi" w:hAnsiTheme="minorHAnsi" w:cstheme="minorHAnsi"/>
          <w:sz w:val="20"/>
          <w:szCs w:val="20"/>
        </w:rPr>
        <w:t>rganic or other non</w:t>
      </w:r>
      <w:r w:rsidRPr="00A107E1">
        <w:rPr>
          <w:rFonts w:asciiTheme="minorHAnsi" w:hAnsiTheme="minorHAnsi" w:cstheme="minorHAnsi"/>
          <w:sz w:val="20"/>
          <w:szCs w:val="20"/>
        </w:rPr>
        <w:t>-</w:t>
      </w:r>
      <w:r w:rsidR="00795F0B" w:rsidRPr="00A107E1">
        <w:rPr>
          <w:rFonts w:asciiTheme="minorHAnsi" w:hAnsiTheme="minorHAnsi" w:cstheme="minorHAnsi"/>
          <w:sz w:val="20"/>
          <w:szCs w:val="20"/>
        </w:rPr>
        <w:t>gravel materials shall not be used in the backfilled reinforcement zone.</w:t>
      </w:r>
    </w:p>
    <w:p w14:paraId="51A2A5C6" w14:textId="77777777" w:rsidR="0059127C" w:rsidRPr="00A107E1" w:rsidRDefault="0059127C" w:rsidP="003D19B0">
      <w:pPr>
        <w:spacing w:after="120"/>
        <w:ind w:left="-720" w:firstLine="450"/>
        <w:jc w:val="both"/>
        <w:rPr>
          <w:rFonts w:asciiTheme="minorHAnsi" w:hAnsiTheme="minorHAnsi" w:cstheme="minorHAnsi"/>
          <w:sz w:val="20"/>
          <w:szCs w:val="20"/>
        </w:rPr>
      </w:pPr>
    </w:p>
    <w:p w14:paraId="67BE7F75" w14:textId="77777777" w:rsidR="00795F0B" w:rsidRPr="00A107E1" w:rsidRDefault="0059127C" w:rsidP="003D19B0">
      <w:pPr>
        <w:numPr>
          <w:ilvl w:val="1"/>
          <w:numId w:val="29"/>
        </w:numPr>
        <w:tabs>
          <w:tab w:val="clear" w:pos="720"/>
          <w:tab w:val="num" w:pos="360"/>
        </w:tabs>
        <w:spacing w:after="120"/>
        <w:ind w:left="-720" w:firstLine="450"/>
        <w:jc w:val="both"/>
        <w:rPr>
          <w:rFonts w:asciiTheme="minorHAnsi" w:hAnsiTheme="minorHAnsi" w:cstheme="minorHAnsi"/>
          <w:sz w:val="20"/>
          <w:szCs w:val="20"/>
        </w:rPr>
      </w:pPr>
      <w:r w:rsidRPr="00A107E1">
        <w:rPr>
          <w:rFonts w:asciiTheme="minorHAnsi" w:hAnsiTheme="minorHAnsi" w:cstheme="minorHAnsi"/>
          <w:sz w:val="20"/>
          <w:szCs w:val="20"/>
        </w:rPr>
        <w:t>FOUNDATION PREPARATION</w:t>
      </w:r>
    </w:p>
    <w:p w14:paraId="122CA63D" w14:textId="77777777" w:rsidR="0059127C" w:rsidRPr="00A107E1" w:rsidRDefault="00D05C64" w:rsidP="003D19B0">
      <w:pPr>
        <w:pStyle w:val="ListParagraph"/>
        <w:numPr>
          <w:ilvl w:val="0"/>
          <w:numId w:val="30"/>
        </w:numPr>
        <w:spacing w:after="120"/>
        <w:jc w:val="both"/>
        <w:rPr>
          <w:rFonts w:asciiTheme="minorHAnsi" w:hAnsiTheme="minorHAnsi" w:cstheme="minorHAnsi"/>
          <w:sz w:val="20"/>
          <w:szCs w:val="20"/>
        </w:rPr>
      </w:pPr>
      <w:r w:rsidRPr="00A107E1">
        <w:rPr>
          <w:rFonts w:asciiTheme="minorHAnsi" w:hAnsiTheme="minorHAnsi" w:cstheme="minorHAnsi"/>
          <w:sz w:val="20"/>
          <w:szCs w:val="20"/>
        </w:rPr>
        <w:t>The f</w:t>
      </w:r>
      <w:r w:rsidR="0059127C" w:rsidRPr="00A107E1">
        <w:rPr>
          <w:rFonts w:asciiTheme="minorHAnsi" w:hAnsiTheme="minorHAnsi" w:cstheme="minorHAnsi"/>
          <w:sz w:val="20"/>
          <w:szCs w:val="20"/>
        </w:rPr>
        <w:t>oundation trench shall be excavated to the dimensions indicated on the construction drawings.</w:t>
      </w:r>
    </w:p>
    <w:p w14:paraId="55F239DE" w14:textId="77777777" w:rsidR="0059127C" w:rsidRPr="00A107E1" w:rsidRDefault="0059127C" w:rsidP="003D19B0">
      <w:pPr>
        <w:numPr>
          <w:ilvl w:val="0"/>
          <w:numId w:val="30"/>
        </w:numPr>
        <w:spacing w:after="120"/>
        <w:jc w:val="both"/>
        <w:rPr>
          <w:rFonts w:asciiTheme="minorHAnsi" w:hAnsiTheme="minorHAnsi" w:cstheme="minorHAnsi"/>
          <w:sz w:val="20"/>
          <w:szCs w:val="20"/>
        </w:rPr>
      </w:pPr>
      <w:r w:rsidRPr="00A107E1">
        <w:rPr>
          <w:rFonts w:asciiTheme="minorHAnsi" w:hAnsiTheme="minorHAnsi" w:cstheme="minorHAnsi"/>
          <w:sz w:val="20"/>
          <w:szCs w:val="20"/>
        </w:rPr>
        <w:t xml:space="preserve">The reinforced zone and leveling pad foundation soil shall be examined by the </w:t>
      </w:r>
      <w:r w:rsidR="00D05C64" w:rsidRPr="00A107E1">
        <w:rPr>
          <w:rFonts w:asciiTheme="minorHAnsi" w:hAnsiTheme="minorHAnsi" w:cstheme="minorHAnsi"/>
          <w:sz w:val="20"/>
          <w:szCs w:val="20"/>
        </w:rPr>
        <w:t>on-site</w:t>
      </w:r>
      <w:r w:rsidRPr="00A107E1">
        <w:rPr>
          <w:rFonts w:asciiTheme="minorHAnsi" w:hAnsiTheme="minorHAnsi" w:cstheme="minorHAnsi"/>
          <w:sz w:val="20"/>
          <w:szCs w:val="20"/>
        </w:rPr>
        <w:t xml:space="preserve"> engineer to ensure proper bearing strength.</w:t>
      </w:r>
    </w:p>
    <w:p w14:paraId="48A2CCF8" w14:textId="77777777" w:rsidR="0059127C" w:rsidRPr="00A107E1" w:rsidRDefault="0059127C" w:rsidP="003D19B0">
      <w:pPr>
        <w:numPr>
          <w:ilvl w:val="0"/>
          <w:numId w:val="30"/>
        </w:numPr>
        <w:spacing w:after="120"/>
        <w:jc w:val="both"/>
        <w:rPr>
          <w:rFonts w:asciiTheme="minorHAnsi" w:hAnsiTheme="minorHAnsi" w:cstheme="minorHAnsi"/>
          <w:sz w:val="20"/>
          <w:szCs w:val="20"/>
        </w:rPr>
      </w:pPr>
      <w:r w:rsidRPr="00A107E1">
        <w:rPr>
          <w:rFonts w:asciiTheme="minorHAnsi" w:hAnsiTheme="minorHAnsi" w:cstheme="minorHAnsi"/>
          <w:sz w:val="20"/>
          <w:szCs w:val="20"/>
        </w:rPr>
        <w:t>Soils not meeting</w:t>
      </w:r>
      <w:r w:rsidR="00D05C64" w:rsidRPr="00A107E1">
        <w:rPr>
          <w:rFonts w:asciiTheme="minorHAnsi" w:hAnsiTheme="minorHAnsi" w:cstheme="minorHAnsi"/>
          <w:sz w:val="20"/>
          <w:szCs w:val="20"/>
        </w:rPr>
        <w:t xml:space="preserve"> the</w:t>
      </w:r>
      <w:r w:rsidRPr="00A107E1">
        <w:rPr>
          <w:rFonts w:asciiTheme="minorHAnsi" w:hAnsiTheme="minorHAnsi" w:cstheme="minorHAnsi"/>
          <w:sz w:val="20"/>
          <w:szCs w:val="20"/>
        </w:rPr>
        <w:t xml:space="preserve"> required strength shall be removed and replaced with proper materials.</w:t>
      </w:r>
    </w:p>
    <w:p w14:paraId="289E1F56" w14:textId="77777777" w:rsidR="0059127C" w:rsidRPr="00A107E1" w:rsidRDefault="0059127C" w:rsidP="003D19B0">
      <w:pPr>
        <w:pStyle w:val="ListParagraph"/>
        <w:numPr>
          <w:ilvl w:val="0"/>
          <w:numId w:val="30"/>
        </w:numPr>
        <w:spacing w:after="120"/>
        <w:jc w:val="both"/>
        <w:rPr>
          <w:rFonts w:asciiTheme="minorHAnsi" w:hAnsiTheme="minorHAnsi" w:cstheme="minorHAnsi"/>
          <w:sz w:val="20"/>
          <w:szCs w:val="20"/>
        </w:rPr>
      </w:pPr>
      <w:r w:rsidRPr="00A107E1">
        <w:rPr>
          <w:rFonts w:asciiTheme="minorHAnsi" w:hAnsiTheme="minorHAnsi" w:cstheme="minorHAnsi"/>
          <w:sz w:val="20"/>
          <w:szCs w:val="20"/>
        </w:rPr>
        <w:t>Foundation materials shall be compacted to a minimum of 95% Standard Proctor dry density</w:t>
      </w:r>
      <w:r w:rsidR="00D05C64" w:rsidRPr="00A107E1">
        <w:rPr>
          <w:rFonts w:asciiTheme="minorHAnsi" w:hAnsiTheme="minorHAnsi" w:cstheme="minorHAnsi"/>
          <w:sz w:val="20"/>
          <w:szCs w:val="20"/>
        </w:rPr>
        <w:t>,</w:t>
      </w:r>
      <w:r w:rsidRPr="00A107E1">
        <w:rPr>
          <w:rFonts w:asciiTheme="minorHAnsi" w:hAnsiTheme="minorHAnsi" w:cstheme="minorHAnsi"/>
          <w:sz w:val="20"/>
          <w:szCs w:val="20"/>
        </w:rPr>
        <w:t xml:space="preserve"> or greater, b</w:t>
      </w:r>
      <w:r w:rsidR="00D05C64" w:rsidRPr="00A107E1">
        <w:rPr>
          <w:rFonts w:asciiTheme="minorHAnsi" w:hAnsiTheme="minorHAnsi" w:cstheme="minorHAnsi"/>
          <w:sz w:val="20"/>
          <w:szCs w:val="20"/>
        </w:rPr>
        <w:t>efore placing leveling pad</w:t>
      </w:r>
      <w:r w:rsidRPr="00A107E1">
        <w:rPr>
          <w:rFonts w:asciiTheme="minorHAnsi" w:hAnsiTheme="minorHAnsi" w:cstheme="minorHAnsi"/>
          <w:sz w:val="20"/>
          <w:szCs w:val="20"/>
        </w:rPr>
        <w:t xml:space="preserve"> (ASTM D 698).</w:t>
      </w:r>
    </w:p>
    <w:p w14:paraId="5524E688" w14:textId="77777777" w:rsidR="007A0476" w:rsidRPr="00A107E1" w:rsidRDefault="007A0476" w:rsidP="003D19B0">
      <w:pPr>
        <w:pStyle w:val="ListParagraph"/>
        <w:spacing w:after="120"/>
        <w:jc w:val="both"/>
        <w:rPr>
          <w:rFonts w:asciiTheme="minorHAnsi" w:hAnsiTheme="minorHAnsi" w:cstheme="minorHAnsi"/>
          <w:sz w:val="20"/>
          <w:szCs w:val="20"/>
        </w:rPr>
      </w:pPr>
    </w:p>
    <w:p w14:paraId="03ACC368" w14:textId="77777777" w:rsidR="0059127C" w:rsidRPr="00A107E1" w:rsidRDefault="0059127C" w:rsidP="003D19B0">
      <w:pPr>
        <w:numPr>
          <w:ilvl w:val="1"/>
          <w:numId w:val="29"/>
        </w:numPr>
        <w:tabs>
          <w:tab w:val="clear" w:pos="720"/>
          <w:tab w:val="num" w:pos="360"/>
        </w:tabs>
        <w:spacing w:after="120"/>
        <w:ind w:left="-720" w:firstLine="450"/>
        <w:jc w:val="both"/>
        <w:rPr>
          <w:rFonts w:asciiTheme="minorHAnsi" w:hAnsiTheme="minorHAnsi" w:cstheme="minorHAnsi"/>
          <w:sz w:val="20"/>
          <w:szCs w:val="20"/>
        </w:rPr>
      </w:pPr>
      <w:r w:rsidRPr="00A107E1">
        <w:rPr>
          <w:rFonts w:asciiTheme="minorHAnsi" w:hAnsiTheme="minorHAnsi" w:cstheme="minorHAnsi"/>
          <w:sz w:val="20"/>
          <w:szCs w:val="20"/>
        </w:rPr>
        <w:t>BASE LEVELING PAD</w:t>
      </w:r>
    </w:p>
    <w:p w14:paraId="15D111A6" w14:textId="77777777" w:rsidR="0059127C" w:rsidRPr="00A107E1" w:rsidRDefault="0059127C" w:rsidP="003D19B0">
      <w:pPr>
        <w:pStyle w:val="ListParagraph"/>
        <w:numPr>
          <w:ilvl w:val="0"/>
          <w:numId w:val="31"/>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Granular aggregate materials, minimum 6 inches (0.15 m) thick and</w:t>
      </w:r>
      <w:r w:rsidR="00EC5874" w:rsidRPr="00A107E1">
        <w:rPr>
          <w:rFonts w:asciiTheme="minorHAnsi" w:hAnsiTheme="minorHAnsi" w:cstheme="minorHAnsi"/>
          <w:sz w:val="20"/>
          <w:szCs w:val="20"/>
        </w:rPr>
        <w:t xml:space="preserve"> width specified on the construction drawings</w:t>
      </w:r>
      <w:r w:rsidR="00D05C64" w:rsidRPr="00A107E1">
        <w:rPr>
          <w:rFonts w:asciiTheme="minorHAnsi" w:hAnsiTheme="minorHAnsi" w:cstheme="minorHAnsi"/>
          <w:sz w:val="20"/>
          <w:szCs w:val="20"/>
        </w:rPr>
        <w:t>,</w:t>
      </w:r>
      <w:r w:rsidRPr="00A107E1">
        <w:rPr>
          <w:rFonts w:asciiTheme="minorHAnsi" w:hAnsiTheme="minorHAnsi" w:cstheme="minorHAnsi"/>
          <w:sz w:val="20"/>
          <w:szCs w:val="20"/>
        </w:rPr>
        <w:t xml:space="preserve"> shall be </w:t>
      </w:r>
      <w:proofErr w:type="gramStart"/>
      <w:r w:rsidRPr="00A107E1">
        <w:rPr>
          <w:rFonts w:asciiTheme="minorHAnsi" w:hAnsiTheme="minorHAnsi" w:cstheme="minorHAnsi"/>
          <w:sz w:val="20"/>
          <w:szCs w:val="20"/>
        </w:rPr>
        <w:t>placed</w:t>
      </w:r>
      <w:proofErr w:type="gramEnd"/>
      <w:r w:rsidRPr="00A107E1">
        <w:rPr>
          <w:rFonts w:asciiTheme="minorHAnsi" w:hAnsiTheme="minorHAnsi" w:cstheme="minorHAnsi"/>
          <w:sz w:val="20"/>
          <w:szCs w:val="20"/>
        </w:rPr>
        <w:t xml:space="preserve"> and compacted to a minimum of 95% Standard Proctor dry density</w:t>
      </w:r>
      <w:r w:rsidR="00D05C64" w:rsidRPr="00A107E1">
        <w:rPr>
          <w:rFonts w:asciiTheme="minorHAnsi" w:hAnsiTheme="minorHAnsi" w:cstheme="minorHAnsi"/>
          <w:sz w:val="20"/>
          <w:szCs w:val="20"/>
        </w:rPr>
        <w:t>,</w:t>
      </w:r>
      <w:r w:rsidRPr="00A107E1">
        <w:rPr>
          <w:rFonts w:asciiTheme="minorHAnsi" w:hAnsiTheme="minorHAnsi" w:cstheme="minorHAnsi"/>
          <w:sz w:val="20"/>
          <w:szCs w:val="20"/>
        </w:rPr>
        <w:t xml:space="preserve"> or greater (a</w:t>
      </w:r>
      <w:r w:rsidR="00D05C64" w:rsidRPr="00A107E1">
        <w:rPr>
          <w:rFonts w:asciiTheme="minorHAnsi" w:hAnsiTheme="minorHAnsi" w:cstheme="minorHAnsi"/>
          <w:sz w:val="20"/>
          <w:szCs w:val="20"/>
        </w:rPr>
        <w:t>n un</w:t>
      </w:r>
      <w:r w:rsidRPr="00A107E1">
        <w:rPr>
          <w:rFonts w:asciiTheme="minorHAnsi" w:hAnsiTheme="minorHAnsi" w:cstheme="minorHAnsi"/>
          <w:sz w:val="20"/>
          <w:szCs w:val="20"/>
        </w:rPr>
        <w:t>reinforced concrete pad may be used).</w:t>
      </w:r>
    </w:p>
    <w:p w14:paraId="109ECEDF" w14:textId="77777777" w:rsidR="0059127C" w:rsidRPr="00A107E1" w:rsidRDefault="0059127C" w:rsidP="003D19B0">
      <w:pPr>
        <w:numPr>
          <w:ilvl w:val="0"/>
          <w:numId w:val="31"/>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The base leveling pad shall be level horizontally and back to front to ensure the first course of units are level.</w:t>
      </w:r>
    </w:p>
    <w:p w14:paraId="3772F204" w14:textId="77777777" w:rsidR="0059127C" w:rsidRPr="00A107E1" w:rsidRDefault="0059127C" w:rsidP="003D19B0">
      <w:pPr>
        <w:numPr>
          <w:ilvl w:val="0"/>
          <w:numId w:val="31"/>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T</w:t>
      </w:r>
      <w:r w:rsidR="00D05C64" w:rsidRPr="00A107E1">
        <w:rPr>
          <w:rFonts w:asciiTheme="minorHAnsi" w:hAnsiTheme="minorHAnsi" w:cstheme="minorHAnsi"/>
          <w:sz w:val="20"/>
          <w:szCs w:val="20"/>
        </w:rPr>
        <w:t>he t</w:t>
      </w:r>
      <w:r w:rsidRPr="00A107E1">
        <w:rPr>
          <w:rFonts w:asciiTheme="minorHAnsi" w:hAnsiTheme="minorHAnsi" w:cstheme="minorHAnsi"/>
          <w:sz w:val="20"/>
          <w:szCs w:val="20"/>
        </w:rPr>
        <w:t xml:space="preserve">op of base leveling pad elevation and installation of granular materials shall be in accordance </w:t>
      </w:r>
      <w:r w:rsidR="00D05C64" w:rsidRPr="00A107E1">
        <w:rPr>
          <w:rFonts w:asciiTheme="minorHAnsi" w:hAnsiTheme="minorHAnsi" w:cstheme="minorHAnsi"/>
          <w:sz w:val="20"/>
          <w:szCs w:val="20"/>
        </w:rPr>
        <w:t>with</w:t>
      </w:r>
      <w:r w:rsidRPr="00A107E1">
        <w:rPr>
          <w:rFonts w:asciiTheme="minorHAnsi" w:hAnsiTheme="minorHAnsi" w:cstheme="minorHAnsi"/>
          <w:sz w:val="20"/>
          <w:szCs w:val="20"/>
        </w:rPr>
        <w:t xml:space="preserve"> the specifications and construction drawings. The toe of the wall burial depth shall be constructed as shown on the construction drawings.</w:t>
      </w:r>
    </w:p>
    <w:p w14:paraId="4FBB5559" w14:textId="0C242A87" w:rsidR="0059127C" w:rsidRPr="00A107E1" w:rsidRDefault="00EC5874" w:rsidP="003D19B0">
      <w:pPr>
        <w:pStyle w:val="ListParagraph"/>
        <w:numPr>
          <w:ilvl w:val="0"/>
          <w:numId w:val="31"/>
        </w:numPr>
        <w:spacing w:after="120"/>
        <w:ind w:left="720"/>
        <w:jc w:val="both"/>
        <w:rPr>
          <w:rFonts w:asciiTheme="minorHAnsi" w:hAnsiTheme="minorHAnsi" w:cstheme="minorHAnsi"/>
          <w:sz w:val="20"/>
          <w:szCs w:val="20"/>
        </w:rPr>
      </w:pPr>
      <w:r w:rsidRPr="00A107E1">
        <w:rPr>
          <w:rFonts w:asciiTheme="minorHAnsi" w:hAnsiTheme="minorHAnsi" w:cstheme="minorHAnsi"/>
          <w:sz w:val="20"/>
          <w:szCs w:val="20"/>
        </w:rPr>
        <w:t>Where</w:t>
      </w:r>
      <w:r w:rsidR="0059127C" w:rsidRPr="00A107E1">
        <w:rPr>
          <w:rFonts w:asciiTheme="minorHAnsi" w:hAnsiTheme="minorHAnsi" w:cstheme="minorHAnsi"/>
          <w:sz w:val="20"/>
          <w:szCs w:val="20"/>
        </w:rPr>
        <w:t xml:space="preserve"> concrete reinforced </w:t>
      </w:r>
      <w:r w:rsidR="0004664B" w:rsidRPr="00A107E1">
        <w:rPr>
          <w:rFonts w:asciiTheme="minorHAnsi" w:hAnsiTheme="minorHAnsi" w:cstheme="minorHAnsi"/>
          <w:sz w:val="20"/>
          <w:szCs w:val="20"/>
        </w:rPr>
        <w:t>footing is</w:t>
      </w:r>
      <w:r w:rsidRPr="00A107E1">
        <w:rPr>
          <w:rFonts w:asciiTheme="minorHAnsi" w:hAnsiTheme="minorHAnsi" w:cstheme="minorHAnsi"/>
          <w:sz w:val="20"/>
          <w:szCs w:val="20"/>
        </w:rPr>
        <w:t xml:space="preserve"> required, they shall be installed</w:t>
      </w:r>
      <w:r w:rsidR="0059127C" w:rsidRPr="00A107E1">
        <w:rPr>
          <w:rFonts w:asciiTheme="minorHAnsi" w:hAnsiTheme="minorHAnsi" w:cstheme="minorHAnsi"/>
          <w:sz w:val="20"/>
          <w:szCs w:val="20"/>
        </w:rPr>
        <w:t xml:space="preserve"> below the frost level and constructed in accordance </w:t>
      </w:r>
      <w:r w:rsidR="00D05C64" w:rsidRPr="00A107E1">
        <w:rPr>
          <w:rFonts w:asciiTheme="minorHAnsi" w:hAnsiTheme="minorHAnsi" w:cstheme="minorHAnsi"/>
          <w:sz w:val="20"/>
          <w:szCs w:val="20"/>
        </w:rPr>
        <w:t>with</w:t>
      </w:r>
      <w:r w:rsidR="0059127C" w:rsidRPr="00A107E1">
        <w:rPr>
          <w:rFonts w:asciiTheme="minorHAnsi" w:hAnsiTheme="minorHAnsi" w:cstheme="minorHAnsi"/>
          <w:sz w:val="20"/>
          <w:szCs w:val="20"/>
        </w:rPr>
        <w:t xml:space="preserve"> the specification</w:t>
      </w:r>
      <w:r w:rsidR="00D05C64" w:rsidRPr="00A107E1">
        <w:rPr>
          <w:rFonts w:asciiTheme="minorHAnsi" w:hAnsiTheme="minorHAnsi" w:cstheme="minorHAnsi"/>
          <w:sz w:val="20"/>
          <w:szCs w:val="20"/>
        </w:rPr>
        <w:t>s</w:t>
      </w:r>
      <w:r w:rsidR="0059127C" w:rsidRPr="00A107E1">
        <w:rPr>
          <w:rFonts w:asciiTheme="minorHAnsi" w:hAnsiTheme="minorHAnsi" w:cstheme="minorHAnsi"/>
          <w:sz w:val="20"/>
          <w:szCs w:val="20"/>
        </w:rPr>
        <w:t xml:space="preserve"> and construction drawings.</w:t>
      </w:r>
    </w:p>
    <w:p w14:paraId="60C625A0" w14:textId="77777777" w:rsidR="0059127C" w:rsidRPr="00A107E1" w:rsidRDefault="0059127C" w:rsidP="003D19B0">
      <w:pPr>
        <w:spacing w:after="120"/>
        <w:ind w:left="-270"/>
        <w:jc w:val="both"/>
        <w:rPr>
          <w:rFonts w:asciiTheme="minorHAnsi" w:hAnsiTheme="minorHAnsi" w:cstheme="minorHAnsi"/>
          <w:sz w:val="20"/>
          <w:szCs w:val="20"/>
        </w:rPr>
      </w:pPr>
    </w:p>
    <w:p w14:paraId="2C9E535A" w14:textId="77777777" w:rsidR="0059127C" w:rsidRPr="00A107E1" w:rsidRDefault="0059127C" w:rsidP="003D19B0">
      <w:pPr>
        <w:numPr>
          <w:ilvl w:val="1"/>
          <w:numId w:val="29"/>
        </w:numPr>
        <w:tabs>
          <w:tab w:val="clear" w:pos="720"/>
          <w:tab w:val="left" w:pos="360"/>
        </w:tabs>
        <w:spacing w:after="120"/>
        <w:ind w:left="360" w:hanging="630"/>
        <w:jc w:val="both"/>
        <w:rPr>
          <w:rFonts w:asciiTheme="minorHAnsi" w:hAnsiTheme="minorHAnsi" w:cstheme="minorHAnsi"/>
          <w:sz w:val="20"/>
          <w:szCs w:val="20"/>
        </w:rPr>
      </w:pPr>
      <w:r w:rsidRPr="00A107E1">
        <w:rPr>
          <w:rFonts w:asciiTheme="minorHAnsi" w:hAnsiTheme="minorHAnsi" w:cstheme="minorHAnsi"/>
          <w:sz w:val="20"/>
          <w:szCs w:val="20"/>
        </w:rPr>
        <w:t>U</w:t>
      </w:r>
      <w:r w:rsidR="0059031F" w:rsidRPr="00A107E1">
        <w:rPr>
          <w:rFonts w:asciiTheme="minorHAnsi" w:hAnsiTheme="minorHAnsi" w:cstheme="minorHAnsi"/>
          <w:sz w:val="20"/>
          <w:szCs w:val="20"/>
        </w:rPr>
        <w:t>NIT</w:t>
      </w:r>
      <w:r w:rsidRPr="00A107E1">
        <w:rPr>
          <w:rFonts w:asciiTheme="minorHAnsi" w:hAnsiTheme="minorHAnsi" w:cstheme="minorHAnsi"/>
          <w:sz w:val="20"/>
          <w:szCs w:val="20"/>
        </w:rPr>
        <w:t xml:space="preserve"> INSTALLATION</w:t>
      </w:r>
    </w:p>
    <w:p w14:paraId="50F07092" w14:textId="4870DA54" w:rsidR="00795F0B" w:rsidRPr="00A107E1" w:rsidRDefault="00795F0B" w:rsidP="003D19B0">
      <w:pPr>
        <w:numPr>
          <w:ilvl w:val="0"/>
          <w:numId w:val="5"/>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first course of </w:t>
      </w:r>
      <w:proofErr w:type="spellStart"/>
      <w:r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Pr="00A107E1">
        <w:rPr>
          <w:rFonts w:asciiTheme="minorHAnsi" w:hAnsiTheme="minorHAnsi" w:cstheme="minorHAnsi"/>
          <w:sz w:val="20"/>
          <w:szCs w:val="20"/>
        </w:rPr>
        <w:t xml:space="preserve"> units shal</w:t>
      </w:r>
      <w:r w:rsidR="00D05C64" w:rsidRPr="00A107E1">
        <w:rPr>
          <w:rFonts w:asciiTheme="minorHAnsi" w:hAnsiTheme="minorHAnsi" w:cstheme="minorHAnsi"/>
          <w:sz w:val="20"/>
          <w:szCs w:val="20"/>
        </w:rPr>
        <w:t>l be carefully placed on a well-</w:t>
      </w:r>
      <w:r w:rsidRPr="00A107E1">
        <w:rPr>
          <w:rFonts w:asciiTheme="minorHAnsi" w:hAnsiTheme="minorHAnsi" w:cstheme="minorHAnsi"/>
          <w:sz w:val="20"/>
          <w:szCs w:val="20"/>
        </w:rPr>
        <w:t>graded gravel or concrete leveling pad.</w:t>
      </w:r>
    </w:p>
    <w:p w14:paraId="331B78D1" w14:textId="77777777" w:rsidR="00795F0B" w:rsidRPr="00A107E1" w:rsidRDefault="00795F0B" w:rsidP="003D19B0">
      <w:pPr>
        <w:numPr>
          <w:ilvl w:val="0"/>
          <w:numId w:val="5"/>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first row of units shall be level </w:t>
      </w:r>
      <w:r w:rsidR="00D05C64" w:rsidRPr="00A107E1">
        <w:rPr>
          <w:rFonts w:asciiTheme="minorHAnsi" w:hAnsiTheme="minorHAnsi" w:cstheme="minorHAnsi"/>
          <w:sz w:val="20"/>
          <w:szCs w:val="20"/>
        </w:rPr>
        <w:t>from</w:t>
      </w:r>
      <w:r w:rsidRPr="00A107E1">
        <w:rPr>
          <w:rFonts w:asciiTheme="minorHAnsi" w:hAnsiTheme="minorHAnsi" w:cstheme="minorHAnsi"/>
          <w:sz w:val="20"/>
          <w:szCs w:val="20"/>
        </w:rPr>
        <w:t xml:space="preserve"> unit to unit and from back to front.</w:t>
      </w:r>
    </w:p>
    <w:p w14:paraId="3FF6B35B" w14:textId="77777777" w:rsidR="00795F0B" w:rsidRPr="00A107E1" w:rsidRDefault="00795F0B" w:rsidP="003D19B0">
      <w:pPr>
        <w:numPr>
          <w:ilvl w:val="0"/>
          <w:numId w:val="5"/>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A string line can be used to align a straight wall</w:t>
      </w:r>
      <w:r w:rsidR="00D05C64" w:rsidRPr="00A107E1">
        <w:rPr>
          <w:rFonts w:asciiTheme="minorHAnsi" w:hAnsiTheme="minorHAnsi" w:cstheme="minorHAnsi"/>
          <w:sz w:val="20"/>
          <w:szCs w:val="20"/>
        </w:rPr>
        <w:t>.</w:t>
      </w:r>
      <w:r w:rsidRPr="00A107E1">
        <w:rPr>
          <w:rFonts w:asciiTheme="minorHAnsi" w:hAnsiTheme="minorHAnsi" w:cstheme="minorHAnsi"/>
          <w:sz w:val="20"/>
          <w:szCs w:val="20"/>
        </w:rPr>
        <w:t xml:space="preserve"> PVC flex pipes can be used to establish smooth convex or concave curved walls.</w:t>
      </w:r>
    </w:p>
    <w:p w14:paraId="764B8432" w14:textId="77777777" w:rsidR="00795F0B" w:rsidRPr="00A107E1" w:rsidRDefault="00D05C64" w:rsidP="003D19B0">
      <w:pPr>
        <w:numPr>
          <w:ilvl w:val="0"/>
          <w:numId w:val="5"/>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lastRenderedPageBreak/>
        <w:t>The</w:t>
      </w:r>
      <w:r w:rsidR="00795F0B" w:rsidRPr="00A107E1">
        <w:rPr>
          <w:rFonts w:asciiTheme="minorHAnsi" w:hAnsiTheme="minorHAnsi" w:cstheme="minorHAnsi"/>
          <w:sz w:val="20"/>
          <w:szCs w:val="20"/>
        </w:rPr>
        <w:t xml:space="preserve"> smooth back of the units </w:t>
      </w:r>
      <w:r w:rsidRPr="00A107E1">
        <w:rPr>
          <w:rFonts w:asciiTheme="minorHAnsi" w:hAnsiTheme="minorHAnsi" w:cstheme="minorHAnsi"/>
          <w:sz w:val="20"/>
          <w:szCs w:val="20"/>
        </w:rPr>
        <w:t xml:space="preserve">shall be used </w:t>
      </w:r>
      <w:r w:rsidR="00795F0B" w:rsidRPr="00A107E1">
        <w:rPr>
          <w:rFonts w:asciiTheme="minorHAnsi" w:hAnsiTheme="minorHAnsi" w:cstheme="minorHAnsi"/>
          <w:sz w:val="20"/>
          <w:szCs w:val="20"/>
        </w:rPr>
        <w:t>for alignment and measuring to ensure smooth curves and straight walls.</w:t>
      </w:r>
    </w:p>
    <w:p w14:paraId="4A1B5FB5" w14:textId="77777777" w:rsidR="00795F0B" w:rsidRPr="00A107E1" w:rsidRDefault="00795F0B" w:rsidP="003D19B0">
      <w:pPr>
        <w:numPr>
          <w:ilvl w:val="0"/>
          <w:numId w:val="5"/>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second course of units shall have the concrete connecting lugs in the unit voids of the first course </w:t>
      </w:r>
      <w:proofErr w:type="gramStart"/>
      <w:r w:rsidRPr="00A107E1">
        <w:rPr>
          <w:rFonts w:asciiTheme="minorHAnsi" w:hAnsiTheme="minorHAnsi" w:cstheme="minorHAnsi"/>
          <w:sz w:val="20"/>
          <w:szCs w:val="20"/>
        </w:rPr>
        <w:t>below</w:t>
      </w:r>
      <w:r w:rsidR="00D05C64" w:rsidRPr="00A107E1">
        <w:rPr>
          <w:rFonts w:asciiTheme="minorHAnsi" w:hAnsiTheme="minorHAnsi" w:cstheme="minorHAnsi"/>
          <w:sz w:val="20"/>
          <w:szCs w:val="20"/>
        </w:rPr>
        <w:t>,</w:t>
      </w:r>
      <w:r w:rsidRPr="00A107E1">
        <w:rPr>
          <w:rFonts w:asciiTheme="minorHAnsi" w:hAnsiTheme="minorHAnsi" w:cstheme="minorHAnsi"/>
          <w:sz w:val="20"/>
          <w:szCs w:val="20"/>
        </w:rPr>
        <w:t xml:space="preserve"> and</w:t>
      </w:r>
      <w:proofErr w:type="gramEnd"/>
      <w:r w:rsidRPr="00A107E1">
        <w:rPr>
          <w:rFonts w:asciiTheme="minorHAnsi" w:hAnsiTheme="minorHAnsi" w:cstheme="minorHAnsi"/>
          <w:sz w:val="20"/>
          <w:szCs w:val="20"/>
        </w:rPr>
        <w:t xml:space="preserve"> pulled forward resting the lugs against the front edge of the </w:t>
      </w:r>
      <w:r w:rsidR="00D05C64" w:rsidRPr="00A107E1">
        <w:rPr>
          <w:rFonts w:asciiTheme="minorHAnsi" w:hAnsiTheme="minorHAnsi" w:cstheme="minorHAnsi"/>
          <w:sz w:val="20"/>
          <w:szCs w:val="20"/>
        </w:rPr>
        <w:t>two</w:t>
      </w:r>
      <w:r w:rsidRPr="00A107E1">
        <w:rPr>
          <w:rFonts w:asciiTheme="minorHAnsi" w:hAnsiTheme="minorHAnsi" w:cstheme="minorHAnsi"/>
          <w:sz w:val="20"/>
          <w:szCs w:val="20"/>
        </w:rPr>
        <w:t xml:space="preserve"> lower unit voids.</w:t>
      </w:r>
    </w:p>
    <w:p w14:paraId="1733922D" w14:textId="77777777" w:rsidR="00795F0B" w:rsidRPr="00A107E1" w:rsidRDefault="00795F0B" w:rsidP="003D19B0">
      <w:pPr>
        <w:numPr>
          <w:ilvl w:val="0"/>
          <w:numId w:val="5"/>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All units shall be laid snugly together and parallel to the straight or curved lines</w:t>
      </w:r>
      <w:r w:rsidR="003C0081" w:rsidRPr="00A107E1">
        <w:rPr>
          <w:rFonts w:asciiTheme="minorHAnsi" w:hAnsiTheme="minorHAnsi" w:cstheme="minorHAnsi"/>
          <w:sz w:val="20"/>
          <w:szCs w:val="20"/>
        </w:rPr>
        <w:t>.</w:t>
      </w:r>
    </w:p>
    <w:p w14:paraId="307B7FA5" w14:textId="2C74A5BA" w:rsidR="00795F0B" w:rsidRPr="00A107E1" w:rsidRDefault="00795F0B" w:rsidP="003D19B0">
      <w:pPr>
        <w:numPr>
          <w:ilvl w:val="0"/>
          <w:numId w:val="5"/>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w:t>
      </w:r>
      <w:proofErr w:type="spellStart"/>
      <w:r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Pr="00A107E1">
        <w:rPr>
          <w:rFonts w:asciiTheme="minorHAnsi" w:hAnsiTheme="minorHAnsi" w:cstheme="minorHAnsi"/>
          <w:sz w:val="20"/>
          <w:szCs w:val="20"/>
        </w:rPr>
        <w:t xml:space="preserve"> units shall be swept clean of all dirt or rocks before installing the next layer of units or placing the geosynthetics.</w:t>
      </w:r>
    </w:p>
    <w:p w14:paraId="0CDCB8BB" w14:textId="77777777" w:rsidR="00795F0B" w:rsidRPr="00A107E1" w:rsidRDefault="00D05C64" w:rsidP="003D19B0">
      <w:pPr>
        <w:numPr>
          <w:ilvl w:val="0"/>
          <w:numId w:val="5"/>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After laying each course,</w:t>
      </w:r>
      <w:r w:rsidR="00795F0B" w:rsidRPr="00A107E1">
        <w:rPr>
          <w:rFonts w:asciiTheme="minorHAnsi" w:hAnsiTheme="minorHAnsi" w:cstheme="minorHAnsi"/>
          <w:sz w:val="20"/>
          <w:szCs w:val="20"/>
        </w:rPr>
        <w:t xml:space="preserve"> perform a visual or string line straightness check.</w:t>
      </w:r>
    </w:p>
    <w:p w14:paraId="0AA7A4F8" w14:textId="77777777" w:rsidR="0059127C" w:rsidRPr="00A107E1" w:rsidRDefault="0059127C" w:rsidP="003D19B0">
      <w:pPr>
        <w:spacing w:after="120"/>
        <w:jc w:val="both"/>
        <w:rPr>
          <w:rFonts w:asciiTheme="minorHAnsi" w:hAnsiTheme="minorHAnsi" w:cstheme="minorHAnsi"/>
          <w:sz w:val="20"/>
          <w:szCs w:val="20"/>
        </w:rPr>
      </w:pPr>
    </w:p>
    <w:p w14:paraId="3B4B6452" w14:textId="5AAD4F9A" w:rsidR="00AC2BFA" w:rsidRPr="00A107E1" w:rsidRDefault="00AC2BFA" w:rsidP="003D19B0">
      <w:pPr>
        <w:pStyle w:val="ListParagraph"/>
        <w:numPr>
          <w:ilvl w:val="1"/>
          <w:numId w:val="29"/>
        </w:numPr>
        <w:tabs>
          <w:tab w:val="clear" w:pos="720"/>
          <w:tab w:val="num" w:pos="360"/>
        </w:tabs>
        <w:spacing w:after="120"/>
        <w:ind w:left="360" w:hanging="630"/>
        <w:jc w:val="both"/>
        <w:rPr>
          <w:rFonts w:asciiTheme="minorHAnsi" w:hAnsiTheme="minorHAnsi" w:cstheme="minorHAnsi"/>
          <w:sz w:val="20"/>
          <w:szCs w:val="20"/>
        </w:rPr>
      </w:pPr>
      <w:r w:rsidRPr="00A107E1">
        <w:rPr>
          <w:rFonts w:asciiTheme="minorHAnsi" w:hAnsiTheme="minorHAnsi" w:cstheme="minorHAnsi"/>
          <w:sz w:val="20"/>
          <w:szCs w:val="20"/>
        </w:rPr>
        <w:t>GEOSYNTHETIC REINFORCEMENT</w:t>
      </w:r>
    </w:p>
    <w:p w14:paraId="4A415724" w14:textId="1206A8EA" w:rsidR="000032F1" w:rsidRPr="00B43F6C" w:rsidRDefault="001C092A" w:rsidP="003D19B0">
      <w:pPr>
        <w:numPr>
          <w:ilvl w:val="0"/>
          <w:numId w:val="6"/>
        </w:numPr>
        <w:tabs>
          <w:tab w:val="clear" w:pos="17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Geosynthetic reinforcement shall be cut in 24” (0.6 m) wide strips and twice the length specified in the design plus 2’ (0.6 m) for the unit height. One end of the geosynthetic shall be rolled into a tight roll to the point where the design length is still left unrolled. </w:t>
      </w:r>
      <w:r w:rsidR="000032F1" w:rsidRPr="00B43F6C">
        <w:rPr>
          <w:rFonts w:asciiTheme="minorHAnsi" w:hAnsiTheme="minorHAnsi" w:cstheme="minorHAnsi"/>
          <w:sz w:val="20"/>
          <w:szCs w:val="20"/>
        </w:rPr>
        <w:t xml:space="preserve">If the design plans show that the first layer of geogrid (50% coverage) is at the bottom of the base course, the geogrid is placed </w:t>
      </w:r>
      <w:r w:rsidR="0029778C" w:rsidRPr="00B43F6C">
        <w:rPr>
          <w:rFonts w:asciiTheme="minorHAnsi" w:hAnsiTheme="minorHAnsi" w:cstheme="minorHAnsi"/>
          <w:sz w:val="20"/>
          <w:szCs w:val="20"/>
        </w:rPr>
        <w:t>the unrolled portion placed behind the wall from the leveling pad at a right angle to the wall</w:t>
      </w:r>
      <w:r w:rsidR="00C049F6" w:rsidRPr="00B43F6C">
        <w:rPr>
          <w:rFonts w:asciiTheme="minorHAnsi" w:hAnsiTheme="minorHAnsi" w:cstheme="minorHAnsi"/>
          <w:sz w:val="20"/>
          <w:szCs w:val="20"/>
        </w:rPr>
        <w:t xml:space="preserve"> with the rolled portion </w:t>
      </w:r>
      <w:r w:rsidR="0029778C" w:rsidRPr="00B43F6C">
        <w:rPr>
          <w:rFonts w:asciiTheme="minorHAnsi" w:hAnsiTheme="minorHAnsi" w:cstheme="minorHAnsi"/>
          <w:sz w:val="20"/>
          <w:szCs w:val="20"/>
        </w:rPr>
        <w:t>at</w:t>
      </w:r>
      <w:r w:rsidR="00C049F6" w:rsidRPr="00B43F6C">
        <w:rPr>
          <w:rFonts w:asciiTheme="minorHAnsi" w:hAnsiTheme="minorHAnsi" w:cstheme="minorHAnsi"/>
          <w:sz w:val="20"/>
          <w:szCs w:val="20"/>
        </w:rPr>
        <w:t xml:space="preserve"> the hollow core</w:t>
      </w:r>
      <w:r w:rsidR="0029778C" w:rsidRPr="00B43F6C">
        <w:rPr>
          <w:rFonts w:asciiTheme="minorHAnsi" w:hAnsiTheme="minorHAnsi" w:cstheme="minorHAnsi"/>
          <w:sz w:val="20"/>
          <w:szCs w:val="20"/>
        </w:rPr>
        <w:t xml:space="preserve"> locations</w:t>
      </w:r>
      <w:r w:rsidR="00C049F6" w:rsidRPr="00B43F6C">
        <w:rPr>
          <w:rFonts w:asciiTheme="minorHAnsi" w:hAnsiTheme="minorHAnsi" w:cstheme="minorHAnsi"/>
          <w:sz w:val="20"/>
          <w:szCs w:val="20"/>
        </w:rPr>
        <w:t xml:space="preserve"> of the first course of </w:t>
      </w:r>
      <w:proofErr w:type="spellStart"/>
      <w:r w:rsidR="00C049F6" w:rsidRPr="00B43F6C">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00C049F6" w:rsidRPr="00B43F6C">
        <w:rPr>
          <w:rFonts w:asciiTheme="minorHAnsi" w:hAnsiTheme="minorHAnsi" w:cstheme="minorHAnsi"/>
          <w:sz w:val="20"/>
          <w:szCs w:val="20"/>
        </w:rPr>
        <w:t xml:space="preserve"> units</w:t>
      </w:r>
      <w:r w:rsidR="000032F1" w:rsidRPr="00B43F6C">
        <w:rPr>
          <w:rFonts w:asciiTheme="minorHAnsi" w:hAnsiTheme="minorHAnsi" w:cstheme="minorHAnsi"/>
          <w:sz w:val="20"/>
          <w:szCs w:val="20"/>
        </w:rPr>
        <w:t xml:space="preserve">. </w:t>
      </w:r>
      <w:r w:rsidR="0029778C" w:rsidRPr="00B43F6C">
        <w:rPr>
          <w:rFonts w:asciiTheme="minorHAnsi" w:hAnsiTheme="minorHAnsi" w:cstheme="minorHAnsi"/>
          <w:sz w:val="20"/>
          <w:szCs w:val="20"/>
        </w:rPr>
        <w:t xml:space="preserve">The unrolled end of the </w:t>
      </w:r>
      <w:r w:rsidR="00072CD4" w:rsidRPr="00B43F6C">
        <w:rPr>
          <w:rFonts w:asciiTheme="minorHAnsi" w:hAnsiTheme="minorHAnsi" w:cstheme="minorHAnsi"/>
          <w:sz w:val="20"/>
          <w:szCs w:val="20"/>
        </w:rPr>
        <w:t>geogrid</w:t>
      </w:r>
      <w:r w:rsidR="0029778C" w:rsidRPr="00B43F6C">
        <w:rPr>
          <w:rFonts w:asciiTheme="minorHAnsi" w:hAnsiTheme="minorHAnsi" w:cstheme="minorHAnsi"/>
          <w:sz w:val="20"/>
          <w:szCs w:val="20"/>
        </w:rPr>
        <w:t xml:space="preserve"> shall be tensioned to remove any slack and then secured by staking the end. </w:t>
      </w:r>
      <w:r w:rsidR="000032F1" w:rsidRPr="00B43F6C">
        <w:rPr>
          <w:rFonts w:asciiTheme="minorHAnsi" w:hAnsiTheme="minorHAnsi" w:cstheme="minorHAnsi"/>
          <w:sz w:val="20"/>
          <w:szCs w:val="20"/>
        </w:rPr>
        <w:t xml:space="preserve">The first course of </w:t>
      </w:r>
      <w:proofErr w:type="spellStart"/>
      <w:r w:rsidR="000032F1" w:rsidRPr="00B43F6C">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000032F1" w:rsidRPr="00B43F6C">
        <w:rPr>
          <w:rFonts w:asciiTheme="minorHAnsi" w:hAnsiTheme="minorHAnsi" w:cstheme="minorHAnsi"/>
          <w:sz w:val="20"/>
          <w:szCs w:val="20"/>
        </w:rPr>
        <w:t xml:space="preserve"> units </w:t>
      </w:r>
      <w:r w:rsidR="0029778C" w:rsidRPr="00B43F6C">
        <w:rPr>
          <w:rFonts w:asciiTheme="minorHAnsi" w:hAnsiTheme="minorHAnsi" w:cstheme="minorHAnsi"/>
          <w:sz w:val="20"/>
          <w:szCs w:val="20"/>
        </w:rPr>
        <w:t>is</w:t>
      </w:r>
      <w:r w:rsidR="000032F1" w:rsidRPr="00B43F6C">
        <w:rPr>
          <w:rFonts w:asciiTheme="minorHAnsi" w:hAnsiTheme="minorHAnsi" w:cstheme="minorHAnsi"/>
          <w:sz w:val="20"/>
          <w:szCs w:val="20"/>
        </w:rPr>
        <w:t xml:space="preserve"> then placed over these rolled strips of geogrid</w:t>
      </w:r>
      <w:r w:rsidR="0029778C" w:rsidRPr="00B43F6C">
        <w:rPr>
          <w:rFonts w:asciiTheme="minorHAnsi" w:hAnsiTheme="minorHAnsi" w:cstheme="minorHAnsi"/>
          <w:sz w:val="20"/>
          <w:szCs w:val="20"/>
        </w:rPr>
        <w:t xml:space="preserve"> and the reinforced zone is backfilled over the unrolled portions</w:t>
      </w:r>
      <w:r w:rsidR="00C049F6" w:rsidRPr="00B43F6C">
        <w:rPr>
          <w:rFonts w:asciiTheme="minorHAnsi" w:hAnsiTheme="minorHAnsi" w:cstheme="minorHAnsi"/>
          <w:sz w:val="20"/>
          <w:szCs w:val="20"/>
        </w:rPr>
        <w:t xml:space="preserve">. The remaining roll of geosynthetic shall then be unrolled up the inside of the unit and back at a right angle on top of the compacted backfill materials. </w:t>
      </w:r>
      <w:r w:rsidR="000032F1" w:rsidRPr="00B43F6C">
        <w:rPr>
          <w:rFonts w:asciiTheme="minorHAnsi" w:hAnsiTheme="minorHAnsi" w:cstheme="minorHAnsi"/>
          <w:sz w:val="20"/>
          <w:szCs w:val="20"/>
        </w:rPr>
        <w:t>The units are then filled with drainage aggregate</w:t>
      </w:r>
      <w:r w:rsidR="00C049F6" w:rsidRPr="00B43F6C">
        <w:rPr>
          <w:rFonts w:asciiTheme="minorHAnsi" w:hAnsiTheme="minorHAnsi" w:cstheme="minorHAnsi"/>
          <w:sz w:val="20"/>
          <w:szCs w:val="20"/>
        </w:rPr>
        <w:t xml:space="preserve"> to a height of the next courses connecting lugs. </w:t>
      </w:r>
    </w:p>
    <w:p w14:paraId="6BF3F741" w14:textId="6FDCF968" w:rsidR="001C092A" w:rsidRPr="00A107E1" w:rsidRDefault="000032F1" w:rsidP="003D19B0">
      <w:pPr>
        <w:numPr>
          <w:ilvl w:val="0"/>
          <w:numId w:val="6"/>
        </w:numPr>
        <w:tabs>
          <w:tab w:val="clear" w:pos="1740"/>
          <w:tab w:val="num" w:pos="720"/>
        </w:tabs>
        <w:spacing w:after="120"/>
        <w:ind w:left="720" w:hanging="360"/>
        <w:jc w:val="both"/>
        <w:rPr>
          <w:rFonts w:asciiTheme="minorHAnsi" w:hAnsiTheme="minorHAnsi" w:cstheme="minorHAnsi"/>
          <w:sz w:val="20"/>
          <w:szCs w:val="20"/>
        </w:rPr>
      </w:pPr>
      <w:r w:rsidRPr="00B43F6C">
        <w:rPr>
          <w:rFonts w:asciiTheme="minorHAnsi" w:hAnsiTheme="minorHAnsi" w:cstheme="minorHAnsi"/>
          <w:sz w:val="20"/>
          <w:szCs w:val="20"/>
        </w:rPr>
        <w:t xml:space="preserve">After the first course of </w:t>
      </w:r>
      <w:proofErr w:type="spellStart"/>
      <w:r w:rsidRPr="00B43F6C">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Pr="00B43F6C">
        <w:rPr>
          <w:rFonts w:asciiTheme="minorHAnsi" w:hAnsiTheme="minorHAnsi" w:cstheme="minorHAnsi"/>
          <w:sz w:val="20"/>
          <w:szCs w:val="20"/>
        </w:rPr>
        <w:t xml:space="preserve"> Units is installed</w:t>
      </w:r>
      <w:r w:rsidR="0029778C" w:rsidRPr="00B43F6C">
        <w:rPr>
          <w:rFonts w:asciiTheme="minorHAnsi" w:hAnsiTheme="minorHAnsi" w:cstheme="minorHAnsi"/>
          <w:sz w:val="20"/>
          <w:szCs w:val="20"/>
        </w:rPr>
        <w:t xml:space="preserve"> and backfilled, a roll of geogrid </w:t>
      </w:r>
      <w:r w:rsidR="001C092A" w:rsidRPr="00A107E1">
        <w:rPr>
          <w:rFonts w:asciiTheme="minorHAnsi" w:hAnsiTheme="minorHAnsi" w:cstheme="minorHAnsi"/>
          <w:sz w:val="20"/>
          <w:szCs w:val="20"/>
        </w:rPr>
        <w:t xml:space="preserve">shall be placed </w:t>
      </w:r>
      <w:r w:rsidR="0029778C" w:rsidRPr="00B43F6C">
        <w:rPr>
          <w:rFonts w:asciiTheme="minorHAnsi" w:hAnsiTheme="minorHAnsi" w:cstheme="minorHAnsi"/>
          <w:sz w:val="20"/>
          <w:szCs w:val="20"/>
        </w:rPr>
        <w:t>on</w:t>
      </w:r>
      <w:r w:rsidR="001C092A" w:rsidRPr="00A107E1">
        <w:rPr>
          <w:rFonts w:asciiTheme="minorHAnsi" w:hAnsiTheme="minorHAnsi" w:cstheme="minorHAnsi"/>
          <w:sz w:val="20"/>
          <w:szCs w:val="20"/>
        </w:rPr>
        <w:t xml:space="preserve"> the </w:t>
      </w:r>
      <w:proofErr w:type="spellStart"/>
      <w:r w:rsidR="001C092A"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001C092A" w:rsidRPr="00A107E1">
        <w:rPr>
          <w:rFonts w:asciiTheme="minorHAnsi" w:hAnsiTheme="minorHAnsi" w:cstheme="minorHAnsi"/>
          <w:sz w:val="20"/>
          <w:szCs w:val="20"/>
        </w:rPr>
        <w:t xml:space="preserve"> units, centered on the joint of two units with the correct length of </w:t>
      </w:r>
      <w:r w:rsidR="00F079C8" w:rsidRPr="00B43F6C">
        <w:rPr>
          <w:rFonts w:asciiTheme="minorHAnsi" w:hAnsiTheme="minorHAnsi" w:cstheme="minorHAnsi"/>
          <w:sz w:val="20"/>
          <w:szCs w:val="20"/>
        </w:rPr>
        <w:t xml:space="preserve">unrolled </w:t>
      </w:r>
      <w:r w:rsidR="001C092A" w:rsidRPr="00A107E1">
        <w:rPr>
          <w:rFonts w:asciiTheme="minorHAnsi" w:hAnsiTheme="minorHAnsi" w:cstheme="minorHAnsi"/>
          <w:sz w:val="20"/>
          <w:szCs w:val="20"/>
        </w:rPr>
        <w:t xml:space="preserve">geosynthetic placed at </w:t>
      </w:r>
      <w:r w:rsidR="0029778C" w:rsidRPr="00B43F6C">
        <w:rPr>
          <w:rFonts w:asciiTheme="minorHAnsi" w:hAnsiTheme="minorHAnsi" w:cstheme="minorHAnsi"/>
          <w:sz w:val="20"/>
          <w:szCs w:val="20"/>
        </w:rPr>
        <w:t xml:space="preserve">a </w:t>
      </w:r>
      <w:r w:rsidR="001C092A" w:rsidRPr="00A107E1">
        <w:rPr>
          <w:rFonts w:asciiTheme="minorHAnsi" w:hAnsiTheme="minorHAnsi" w:cstheme="minorHAnsi"/>
          <w:sz w:val="20"/>
          <w:szCs w:val="20"/>
        </w:rPr>
        <w:t>right angle to the wall on top of the well compacted backfill.</w:t>
      </w:r>
    </w:p>
    <w:p w14:paraId="0961682F" w14:textId="0314811F" w:rsidR="001C092A" w:rsidRPr="00A107E1" w:rsidRDefault="001C092A" w:rsidP="003D19B0">
      <w:pPr>
        <w:numPr>
          <w:ilvl w:val="0"/>
          <w:numId w:val="6"/>
        </w:numPr>
        <w:tabs>
          <w:tab w:val="clear" w:pos="17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second row of </w:t>
      </w:r>
      <w:proofErr w:type="spellStart"/>
      <w:r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Pr="00A107E1">
        <w:rPr>
          <w:rFonts w:asciiTheme="minorHAnsi" w:hAnsiTheme="minorHAnsi" w:cstheme="minorHAnsi"/>
          <w:sz w:val="20"/>
          <w:szCs w:val="20"/>
        </w:rPr>
        <w:t xml:space="preserve"> units shall be placed, centered on top of the two units below </w:t>
      </w:r>
      <w:r w:rsidR="00F079C8" w:rsidRPr="00B43F6C">
        <w:rPr>
          <w:rFonts w:asciiTheme="minorHAnsi" w:hAnsiTheme="minorHAnsi" w:cstheme="minorHAnsi"/>
          <w:sz w:val="20"/>
          <w:szCs w:val="20"/>
        </w:rPr>
        <w:t>with the</w:t>
      </w:r>
      <w:r w:rsidRPr="00A107E1">
        <w:rPr>
          <w:rFonts w:asciiTheme="minorHAnsi" w:hAnsiTheme="minorHAnsi" w:cstheme="minorHAnsi"/>
          <w:sz w:val="20"/>
          <w:szCs w:val="20"/>
        </w:rPr>
        <w:t xml:space="preserve"> roll of </w:t>
      </w:r>
      <w:r w:rsidR="0029778C" w:rsidRPr="00B43F6C">
        <w:rPr>
          <w:rFonts w:asciiTheme="minorHAnsi" w:hAnsiTheme="minorHAnsi" w:cstheme="minorHAnsi"/>
          <w:sz w:val="20"/>
          <w:szCs w:val="20"/>
        </w:rPr>
        <w:t>geogrid</w:t>
      </w:r>
      <w:r w:rsidR="0029778C" w:rsidRPr="00A107E1">
        <w:rPr>
          <w:rFonts w:asciiTheme="minorHAnsi" w:hAnsiTheme="minorHAnsi" w:cstheme="minorHAnsi"/>
          <w:sz w:val="20"/>
          <w:szCs w:val="20"/>
        </w:rPr>
        <w:t xml:space="preserve"> </w:t>
      </w:r>
      <w:r w:rsidRPr="00A107E1">
        <w:rPr>
          <w:rFonts w:asciiTheme="minorHAnsi" w:hAnsiTheme="minorHAnsi" w:cstheme="minorHAnsi"/>
          <w:sz w:val="20"/>
          <w:szCs w:val="20"/>
        </w:rPr>
        <w:t xml:space="preserve">inside the </w:t>
      </w:r>
      <w:r w:rsidR="00F079C8" w:rsidRPr="00B43F6C">
        <w:rPr>
          <w:rFonts w:asciiTheme="minorHAnsi" w:hAnsiTheme="minorHAnsi" w:cstheme="minorHAnsi"/>
          <w:sz w:val="20"/>
          <w:szCs w:val="20"/>
        </w:rPr>
        <w:t>hollow</w:t>
      </w:r>
      <w:r w:rsidR="00F079C8" w:rsidRPr="00A107E1">
        <w:rPr>
          <w:rFonts w:asciiTheme="minorHAnsi" w:hAnsiTheme="minorHAnsi" w:cstheme="minorHAnsi"/>
          <w:sz w:val="20"/>
          <w:szCs w:val="20"/>
        </w:rPr>
        <w:t xml:space="preserve"> </w:t>
      </w:r>
      <w:r w:rsidRPr="00A107E1">
        <w:rPr>
          <w:rFonts w:asciiTheme="minorHAnsi" w:hAnsiTheme="minorHAnsi" w:cstheme="minorHAnsi"/>
          <w:sz w:val="20"/>
          <w:szCs w:val="20"/>
        </w:rPr>
        <w:t xml:space="preserve">core. Backfill materials shall then be backfilled and compacted. </w:t>
      </w:r>
    </w:p>
    <w:p w14:paraId="78E69861" w14:textId="44AA3E81" w:rsidR="001C092A" w:rsidRPr="00A107E1" w:rsidRDefault="001C092A" w:rsidP="003D19B0">
      <w:pPr>
        <w:numPr>
          <w:ilvl w:val="0"/>
          <w:numId w:val="6"/>
        </w:numPr>
        <w:tabs>
          <w:tab w:val="clear" w:pos="17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The remaining roll of geosynthetic shall then be unrolled up the inside of the unit and back at a right angle on top of the compacted backfill materials. The second end of the geosynthetic reinforcement shall be tensioned to remove any slack and then secured by staking the end.</w:t>
      </w:r>
    </w:p>
    <w:p w14:paraId="4170C21D" w14:textId="3EFCA39B" w:rsidR="001C092A" w:rsidRPr="00A107E1" w:rsidRDefault="00F079C8" w:rsidP="003D19B0">
      <w:pPr>
        <w:numPr>
          <w:ilvl w:val="0"/>
          <w:numId w:val="6"/>
        </w:numPr>
        <w:tabs>
          <w:tab w:val="clear" w:pos="1740"/>
          <w:tab w:val="num" w:pos="720"/>
        </w:tabs>
        <w:spacing w:after="120"/>
        <w:ind w:left="720" w:hanging="360"/>
        <w:jc w:val="both"/>
        <w:rPr>
          <w:rFonts w:asciiTheme="minorHAnsi" w:hAnsiTheme="minorHAnsi" w:cstheme="minorHAnsi"/>
          <w:sz w:val="20"/>
          <w:szCs w:val="20"/>
        </w:rPr>
      </w:pPr>
      <w:r w:rsidRPr="00B43F6C">
        <w:rPr>
          <w:rFonts w:asciiTheme="minorHAnsi" w:hAnsiTheme="minorHAnsi" w:cstheme="minorHAnsi"/>
          <w:sz w:val="20"/>
          <w:szCs w:val="20"/>
        </w:rPr>
        <w:t>The next</w:t>
      </w:r>
      <w:r w:rsidR="001C092A" w:rsidRPr="00A107E1">
        <w:rPr>
          <w:rFonts w:asciiTheme="minorHAnsi" w:hAnsiTheme="minorHAnsi" w:cstheme="minorHAnsi"/>
          <w:sz w:val="20"/>
          <w:szCs w:val="20"/>
        </w:rPr>
        <w:t xml:space="preserve"> layer of half rolled geosynthetic reinforcement shall then be placed, centered on the joint of the two units below, fitting between the</w:t>
      </w:r>
      <w:r w:rsidR="00381DCE" w:rsidRPr="00A107E1">
        <w:rPr>
          <w:rFonts w:asciiTheme="minorHAnsi" w:hAnsiTheme="minorHAnsi" w:cstheme="minorHAnsi"/>
          <w:sz w:val="20"/>
          <w:szCs w:val="20"/>
        </w:rPr>
        <w:t xml:space="preserve"> top lengths of the</w:t>
      </w:r>
      <w:r w:rsidR="001C092A" w:rsidRPr="00A107E1">
        <w:rPr>
          <w:rFonts w:asciiTheme="minorHAnsi" w:hAnsiTheme="minorHAnsi" w:cstheme="minorHAnsi"/>
          <w:sz w:val="20"/>
          <w:szCs w:val="20"/>
        </w:rPr>
        <w:t xml:space="preserve"> </w:t>
      </w:r>
      <w:r w:rsidR="0029778C" w:rsidRPr="00B43F6C">
        <w:rPr>
          <w:rFonts w:asciiTheme="minorHAnsi" w:hAnsiTheme="minorHAnsi" w:cstheme="minorHAnsi"/>
          <w:sz w:val="20"/>
          <w:szCs w:val="20"/>
        </w:rPr>
        <w:t>lower</w:t>
      </w:r>
      <w:r w:rsidR="0029778C" w:rsidRPr="00A107E1">
        <w:rPr>
          <w:rFonts w:asciiTheme="minorHAnsi" w:hAnsiTheme="minorHAnsi" w:cstheme="minorHAnsi"/>
          <w:sz w:val="20"/>
          <w:szCs w:val="20"/>
        </w:rPr>
        <w:t xml:space="preserve"> </w:t>
      </w:r>
      <w:r w:rsidR="001C092A" w:rsidRPr="00A107E1">
        <w:rPr>
          <w:rFonts w:asciiTheme="minorHAnsi" w:hAnsiTheme="minorHAnsi" w:cstheme="minorHAnsi"/>
          <w:sz w:val="20"/>
          <w:szCs w:val="20"/>
        </w:rPr>
        <w:t xml:space="preserve">layer of geosynthetic reinforcements. The third row of </w:t>
      </w:r>
      <w:proofErr w:type="spellStart"/>
      <w:r w:rsidR="001C092A"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001C092A" w:rsidRPr="00A107E1">
        <w:rPr>
          <w:rFonts w:asciiTheme="minorHAnsi" w:hAnsiTheme="minorHAnsi" w:cstheme="minorHAnsi"/>
          <w:sz w:val="20"/>
          <w:szCs w:val="20"/>
        </w:rPr>
        <w:t xml:space="preserve"> units shall then be placed on top of the second row of units, centered between the two units below </w:t>
      </w:r>
      <w:r w:rsidRPr="00B43F6C">
        <w:rPr>
          <w:rFonts w:asciiTheme="minorHAnsi" w:hAnsiTheme="minorHAnsi" w:cstheme="minorHAnsi"/>
          <w:sz w:val="20"/>
          <w:szCs w:val="20"/>
        </w:rPr>
        <w:t>with the roll of geogrid inside the hollow core</w:t>
      </w:r>
      <w:r w:rsidR="001C092A" w:rsidRPr="00A107E1">
        <w:rPr>
          <w:rFonts w:asciiTheme="minorHAnsi" w:hAnsiTheme="minorHAnsi" w:cstheme="minorHAnsi"/>
          <w:sz w:val="20"/>
          <w:szCs w:val="20"/>
        </w:rPr>
        <w:t>.</w:t>
      </w:r>
    </w:p>
    <w:p w14:paraId="1DD3BC90" w14:textId="1347B17B" w:rsidR="001C092A" w:rsidRPr="00A107E1" w:rsidRDefault="001C092A" w:rsidP="003D19B0">
      <w:pPr>
        <w:numPr>
          <w:ilvl w:val="0"/>
          <w:numId w:val="6"/>
        </w:numPr>
        <w:tabs>
          <w:tab w:val="clear" w:pos="17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above steps shall be repeated until the full length of the </w:t>
      </w:r>
      <w:proofErr w:type="gramStart"/>
      <w:r w:rsidRPr="00A107E1">
        <w:rPr>
          <w:rFonts w:asciiTheme="minorHAnsi" w:hAnsiTheme="minorHAnsi" w:cstheme="minorHAnsi"/>
          <w:sz w:val="20"/>
          <w:szCs w:val="20"/>
        </w:rPr>
        <w:t>geosynthetics</w:t>
      </w:r>
      <w:proofErr w:type="gramEnd"/>
      <w:r w:rsidRPr="00A107E1">
        <w:rPr>
          <w:rFonts w:asciiTheme="minorHAnsi" w:hAnsiTheme="minorHAnsi" w:cstheme="minorHAnsi"/>
          <w:sz w:val="20"/>
          <w:szCs w:val="20"/>
        </w:rPr>
        <w:t xml:space="preserve"> and wall uni</w:t>
      </w:r>
      <w:r w:rsidR="00381DCE" w:rsidRPr="00A107E1">
        <w:rPr>
          <w:rFonts w:asciiTheme="minorHAnsi" w:hAnsiTheme="minorHAnsi" w:cstheme="minorHAnsi"/>
          <w:sz w:val="20"/>
          <w:szCs w:val="20"/>
        </w:rPr>
        <w:t>ts have been properly installed</w:t>
      </w:r>
      <w:r w:rsidRPr="00A107E1">
        <w:rPr>
          <w:rFonts w:asciiTheme="minorHAnsi" w:hAnsiTheme="minorHAnsi" w:cstheme="minorHAnsi"/>
          <w:sz w:val="20"/>
          <w:szCs w:val="20"/>
        </w:rPr>
        <w:t>.</w:t>
      </w:r>
    </w:p>
    <w:p w14:paraId="5EF5949C" w14:textId="378E5493" w:rsidR="001C092A" w:rsidRPr="00A107E1" w:rsidRDefault="001C092A" w:rsidP="003D19B0">
      <w:pPr>
        <w:numPr>
          <w:ilvl w:val="0"/>
          <w:numId w:val="6"/>
        </w:numPr>
        <w:tabs>
          <w:tab w:val="clear" w:pos="17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Ensure that the materials directly behind the wall units are flush or slightly higher than the top of the units so that the geosynthetics will not be sheared on the back of the unit’s sharp edge.</w:t>
      </w:r>
    </w:p>
    <w:p w14:paraId="56547348" w14:textId="0E531CA3" w:rsidR="00AC2BFA" w:rsidRPr="00A107E1" w:rsidRDefault="001C092A" w:rsidP="003D19B0">
      <w:pPr>
        <w:numPr>
          <w:ilvl w:val="0"/>
          <w:numId w:val="6"/>
        </w:numPr>
        <w:tabs>
          <w:tab w:val="clear" w:pos="17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lastRenderedPageBreak/>
        <w:t>Shimming of units shall not be allowed on the geosynthetic layers</w:t>
      </w:r>
      <w:r w:rsidR="00AC2BFA" w:rsidRPr="00A107E1">
        <w:rPr>
          <w:rFonts w:asciiTheme="minorHAnsi" w:hAnsiTheme="minorHAnsi" w:cstheme="minorHAnsi"/>
          <w:sz w:val="20"/>
          <w:szCs w:val="20"/>
        </w:rPr>
        <w:t>.</w:t>
      </w:r>
    </w:p>
    <w:p w14:paraId="15C08562" w14:textId="15C9AC70" w:rsidR="00AC2BFA" w:rsidRPr="00A107E1" w:rsidRDefault="00AC2BFA" w:rsidP="003D19B0">
      <w:pPr>
        <w:numPr>
          <w:ilvl w:val="0"/>
          <w:numId w:val="6"/>
        </w:numPr>
        <w:tabs>
          <w:tab w:val="clear" w:pos="17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Contractor shall not drive equipment directly on the exposed </w:t>
      </w:r>
      <w:proofErr w:type="gramStart"/>
      <w:r w:rsidRPr="00A107E1">
        <w:rPr>
          <w:rFonts w:asciiTheme="minorHAnsi" w:hAnsiTheme="minorHAnsi" w:cstheme="minorHAnsi"/>
          <w:sz w:val="20"/>
          <w:szCs w:val="20"/>
        </w:rPr>
        <w:t>geosynthetics</w:t>
      </w:r>
      <w:proofErr w:type="gramEnd"/>
    </w:p>
    <w:p w14:paraId="5C707910" w14:textId="77777777" w:rsidR="0059127C" w:rsidRPr="00A107E1" w:rsidRDefault="0059127C" w:rsidP="003D19B0">
      <w:pPr>
        <w:pStyle w:val="ListParagraph"/>
        <w:numPr>
          <w:ilvl w:val="1"/>
          <w:numId w:val="29"/>
        </w:numPr>
        <w:tabs>
          <w:tab w:val="clear" w:pos="720"/>
          <w:tab w:val="num" w:pos="360"/>
        </w:tabs>
        <w:spacing w:after="120"/>
        <w:ind w:left="360" w:hanging="630"/>
        <w:jc w:val="both"/>
        <w:rPr>
          <w:rFonts w:asciiTheme="minorHAnsi" w:hAnsiTheme="minorHAnsi" w:cstheme="minorHAnsi"/>
          <w:sz w:val="20"/>
          <w:szCs w:val="20"/>
        </w:rPr>
      </w:pPr>
      <w:r w:rsidRPr="00A107E1">
        <w:rPr>
          <w:rFonts w:asciiTheme="minorHAnsi" w:hAnsiTheme="minorHAnsi" w:cstheme="minorHAnsi"/>
          <w:sz w:val="20"/>
          <w:szCs w:val="20"/>
        </w:rPr>
        <w:t xml:space="preserve">DRAINAGE </w:t>
      </w:r>
      <w:r w:rsidR="00EC5874" w:rsidRPr="00A107E1">
        <w:rPr>
          <w:rFonts w:asciiTheme="minorHAnsi" w:hAnsiTheme="minorHAnsi" w:cstheme="minorHAnsi"/>
          <w:sz w:val="20"/>
          <w:szCs w:val="20"/>
        </w:rPr>
        <w:t>COMPONENTS</w:t>
      </w:r>
    </w:p>
    <w:p w14:paraId="3FF5DA51" w14:textId="41984323" w:rsidR="001C092A" w:rsidRPr="00A107E1" w:rsidRDefault="001C092A" w:rsidP="003D19B0">
      <w:pPr>
        <w:numPr>
          <w:ilvl w:val="0"/>
          <w:numId w:val="39"/>
        </w:numPr>
        <w:tabs>
          <w:tab w:val="clear" w:pos="17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After the second length of the geosynthetic is laid out on top of the compacted backfill materials, the unit voids shall be filled with </w:t>
      </w:r>
      <w:r w:rsidR="00381DCE" w:rsidRPr="00A107E1">
        <w:rPr>
          <w:rFonts w:asciiTheme="minorHAnsi" w:hAnsiTheme="minorHAnsi" w:cstheme="minorHAnsi"/>
          <w:sz w:val="20"/>
          <w:szCs w:val="20"/>
        </w:rPr>
        <w:t>a free-draining granular material, such as ¾” (19 mm) clear rock (clean gravel)</w:t>
      </w:r>
      <w:r w:rsidRPr="00A107E1">
        <w:rPr>
          <w:rFonts w:asciiTheme="minorHAnsi" w:hAnsiTheme="minorHAnsi" w:cstheme="minorHAnsi"/>
          <w:sz w:val="20"/>
          <w:szCs w:val="20"/>
        </w:rPr>
        <w:t>.</w:t>
      </w:r>
    </w:p>
    <w:p w14:paraId="61E132C7" w14:textId="77777777" w:rsidR="00EC5874" w:rsidRPr="00A107E1" w:rsidRDefault="00EC5874" w:rsidP="003D19B0">
      <w:pPr>
        <w:numPr>
          <w:ilvl w:val="0"/>
          <w:numId w:val="39"/>
        </w:numPr>
        <w:tabs>
          <w:tab w:val="clear" w:pos="1740"/>
          <w:tab w:val="left"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Drainage pipe and geotextile shall be installed as shown on the construction drawings.</w:t>
      </w:r>
    </w:p>
    <w:p w14:paraId="17E6E5CC" w14:textId="77777777" w:rsidR="00795F0B" w:rsidRPr="00A107E1" w:rsidRDefault="00D05C64" w:rsidP="003D19B0">
      <w:pPr>
        <w:numPr>
          <w:ilvl w:val="0"/>
          <w:numId w:val="39"/>
        </w:numPr>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C</w:t>
      </w:r>
      <w:r w:rsidR="00795F0B" w:rsidRPr="00A107E1">
        <w:rPr>
          <w:rFonts w:asciiTheme="minorHAnsi" w:hAnsiTheme="minorHAnsi" w:cstheme="minorHAnsi"/>
          <w:sz w:val="20"/>
          <w:szCs w:val="20"/>
        </w:rPr>
        <w:t xml:space="preserve">lean gravel does not </w:t>
      </w:r>
      <w:r w:rsidRPr="00A107E1">
        <w:rPr>
          <w:rFonts w:asciiTheme="minorHAnsi" w:hAnsiTheme="minorHAnsi" w:cstheme="minorHAnsi"/>
          <w:sz w:val="20"/>
          <w:szCs w:val="20"/>
        </w:rPr>
        <w:t>require</w:t>
      </w:r>
      <w:r w:rsidR="00795F0B" w:rsidRPr="00A107E1">
        <w:rPr>
          <w:rFonts w:asciiTheme="minorHAnsi" w:hAnsiTheme="minorHAnsi" w:cstheme="minorHAnsi"/>
          <w:sz w:val="20"/>
          <w:szCs w:val="20"/>
        </w:rPr>
        <w:t xml:space="preserve"> mechanical compaction.</w:t>
      </w:r>
    </w:p>
    <w:p w14:paraId="7C09CEF2" w14:textId="77777777" w:rsidR="00795F0B" w:rsidRPr="00A107E1" w:rsidRDefault="0059127C" w:rsidP="003D19B0">
      <w:pPr>
        <w:pStyle w:val="ListParagraph"/>
        <w:numPr>
          <w:ilvl w:val="1"/>
          <w:numId w:val="29"/>
        </w:numPr>
        <w:tabs>
          <w:tab w:val="clear" w:pos="720"/>
          <w:tab w:val="left" w:pos="360"/>
        </w:tabs>
        <w:spacing w:after="120"/>
        <w:ind w:left="360" w:hanging="630"/>
        <w:jc w:val="both"/>
        <w:rPr>
          <w:rFonts w:asciiTheme="minorHAnsi" w:hAnsiTheme="minorHAnsi" w:cstheme="minorHAnsi"/>
          <w:sz w:val="20"/>
          <w:szCs w:val="20"/>
        </w:rPr>
      </w:pPr>
      <w:r w:rsidRPr="00A107E1">
        <w:rPr>
          <w:rFonts w:asciiTheme="minorHAnsi" w:hAnsiTheme="minorHAnsi" w:cstheme="minorHAnsi"/>
          <w:sz w:val="20"/>
          <w:szCs w:val="20"/>
        </w:rPr>
        <w:t>BACKFILL</w:t>
      </w:r>
    </w:p>
    <w:p w14:paraId="7FEA604C" w14:textId="6D73E89D" w:rsidR="00AC2BFA" w:rsidRPr="00A107E1" w:rsidRDefault="00AC2BFA" w:rsidP="003D19B0">
      <w:pPr>
        <w:numPr>
          <w:ilvl w:val="0"/>
          <w:numId w:val="7"/>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reinforced zone shall be backfilled by placing materials from the back of the wall toward the end of the geosynthetics </w:t>
      </w:r>
      <w:proofErr w:type="gramStart"/>
      <w:r w:rsidRPr="00A107E1">
        <w:rPr>
          <w:rFonts w:asciiTheme="minorHAnsi" w:hAnsiTheme="minorHAnsi" w:cstheme="minorHAnsi"/>
          <w:sz w:val="20"/>
          <w:szCs w:val="20"/>
        </w:rPr>
        <w:t>in order to</w:t>
      </w:r>
      <w:proofErr w:type="gramEnd"/>
      <w:r w:rsidRPr="00A107E1">
        <w:rPr>
          <w:rFonts w:asciiTheme="minorHAnsi" w:hAnsiTheme="minorHAnsi" w:cstheme="minorHAnsi"/>
          <w:sz w:val="20"/>
          <w:szCs w:val="20"/>
        </w:rPr>
        <w:t xml:space="preserve"> maintain tension on the reinforcement.</w:t>
      </w:r>
    </w:p>
    <w:p w14:paraId="1F5518B2" w14:textId="66213824" w:rsidR="00795F0B" w:rsidRPr="00A107E1" w:rsidRDefault="00D05C64" w:rsidP="003D19B0">
      <w:pPr>
        <w:numPr>
          <w:ilvl w:val="0"/>
          <w:numId w:val="7"/>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R</w:t>
      </w:r>
      <w:r w:rsidR="00795F0B" w:rsidRPr="00A107E1">
        <w:rPr>
          <w:rFonts w:asciiTheme="minorHAnsi" w:hAnsiTheme="minorHAnsi" w:cstheme="minorHAnsi"/>
          <w:sz w:val="20"/>
          <w:szCs w:val="20"/>
        </w:rPr>
        <w:t xml:space="preserve">einforced backfill materials shall </w:t>
      </w:r>
      <w:r w:rsidR="003A6FF7" w:rsidRPr="00A107E1">
        <w:rPr>
          <w:rFonts w:asciiTheme="minorHAnsi" w:hAnsiTheme="minorHAnsi" w:cstheme="minorHAnsi"/>
          <w:sz w:val="20"/>
          <w:szCs w:val="20"/>
        </w:rPr>
        <w:t>be placed in maximum lifts of 8</w:t>
      </w:r>
      <w:r w:rsidR="00795F0B" w:rsidRPr="00A107E1">
        <w:rPr>
          <w:rFonts w:asciiTheme="minorHAnsi" w:hAnsiTheme="minorHAnsi" w:cstheme="minorHAnsi"/>
          <w:sz w:val="20"/>
          <w:szCs w:val="20"/>
        </w:rPr>
        <w:t xml:space="preserve">” </w:t>
      </w:r>
      <w:r w:rsidR="003A6FF7" w:rsidRPr="00A107E1">
        <w:rPr>
          <w:rFonts w:asciiTheme="minorHAnsi" w:hAnsiTheme="minorHAnsi" w:cstheme="minorHAnsi"/>
          <w:sz w:val="20"/>
          <w:szCs w:val="20"/>
        </w:rPr>
        <w:t>(0.2</w:t>
      </w:r>
      <w:r w:rsidR="00D17B1C" w:rsidRPr="00A107E1">
        <w:rPr>
          <w:rFonts w:asciiTheme="minorHAnsi" w:hAnsiTheme="minorHAnsi" w:cstheme="minorHAnsi"/>
          <w:sz w:val="20"/>
          <w:szCs w:val="20"/>
        </w:rPr>
        <w:t xml:space="preserve"> m) </w:t>
      </w:r>
      <w:r w:rsidR="00795F0B" w:rsidRPr="00A107E1">
        <w:rPr>
          <w:rFonts w:asciiTheme="minorHAnsi" w:hAnsiTheme="minorHAnsi" w:cstheme="minorHAnsi"/>
          <w:sz w:val="20"/>
          <w:szCs w:val="20"/>
        </w:rPr>
        <w:t>and shall be compacted to a minimum 95% Standard Proctor density or greater, in accordance with ASTM D 698</w:t>
      </w:r>
      <w:r w:rsidR="00BF405C" w:rsidRPr="00A107E1">
        <w:rPr>
          <w:rFonts w:asciiTheme="minorHAnsi" w:hAnsiTheme="minorHAnsi" w:cstheme="minorHAnsi"/>
          <w:sz w:val="20"/>
          <w:szCs w:val="20"/>
        </w:rPr>
        <w:t xml:space="preserve"> to the lines and grades shown on the project grading plans</w:t>
      </w:r>
      <w:r w:rsidR="00D17B1C" w:rsidRPr="00A107E1">
        <w:rPr>
          <w:rFonts w:asciiTheme="minorHAnsi" w:hAnsiTheme="minorHAnsi" w:cstheme="minorHAnsi"/>
          <w:sz w:val="20"/>
          <w:szCs w:val="20"/>
        </w:rPr>
        <w:t>.</w:t>
      </w:r>
    </w:p>
    <w:p w14:paraId="1EA12508" w14:textId="77777777" w:rsidR="00795F0B" w:rsidRPr="00A107E1" w:rsidRDefault="00795F0B" w:rsidP="003D19B0">
      <w:pPr>
        <w:numPr>
          <w:ilvl w:val="0"/>
          <w:numId w:val="7"/>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Only hand-operated compaction equipment shall be used within 2 feet </w:t>
      </w:r>
      <w:r w:rsidR="00D17B1C" w:rsidRPr="00A107E1">
        <w:rPr>
          <w:rFonts w:asciiTheme="minorHAnsi" w:hAnsiTheme="minorHAnsi" w:cstheme="minorHAnsi"/>
          <w:sz w:val="20"/>
          <w:szCs w:val="20"/>
        </w:rPr>
        <w:t xml:space="preserve">(0.6 m) </w:t>
      </w:r>
      <w:r w:rsidRPr="00A107E1">
        <w:rPr>
          <w:rFonts w:asciiTheme="minorHAnsi" w:hAnsiTheme="minorHAnsi" w:cstheme="minorHAnsi"/>
          <w:sz w:val="20"/>
          <w:szCs w:val="20"/>
        </w:rPr>
        <w:t>of the back of the</w:t>
      </w:r>
      <w:r w:rsidR="003C0081" w:rsidRPr="00A107E1">
        <w:rPr>
          <w:rFonts w:asciiTheme="minorHAnsi" w:hAnsiTheme="minorHAnsi" w:cstheme="minorHAnsi"/>
          <w:sz w:val="20"/>
          <w:szCs w:val="20"/>
        </w:rPr>
        <w:t xml:space="preserve"> </w:t>
      </w:r>
      <w:r w:rsidRPr="00A107E1">
        <w:rPr>
          <w:rFonts w:asciiTheme="minorHAnsi" w:hAnsiTheme="minorHAnsi" w:cstheme="minorHAnsi"/>
          <w:sz w:val="20"/>
          <w:szCs w:val="20"/>
        </w:rPr>
        <w:t>wall.</w:t>
      </w:r>
    </w:p>
    <w:p w14:paraId="27165882" w14:textId="77777777" w:rsidR="00795F0B" w:rsidRPr="00A107E1" w:rsidRDefault="00795F0B" w:rsidP="003D19B0">
      <w:pPr>
        <w:numPr>
          <w:ilvl w:val="0"/>
          <w:numId w:val="7"/>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Soil density testing shall not be taken within th</w:t>
      </w:r>
      <w:r w:rsidR="00D05C64" w:rsidRPr="00A107E1">
        <w:rPr>
          <w:rFonts w:asciiTheme="minorHAnsi" w:hAnsiTheme="minorHAnsi" w:cstheme="minorHAnsi"/>
          <w:sz w:val="20"/>
          <w:szCs w:val="20"/>
        </w:rPr>
        <w:t>is</w:t>
      </w:r>
      <w:r w:rsidRPr="00A107E1">
        <w:rPr>
          <w:rFonts w:asciiTheme="minorHAnsi" w:hAnsiTheme="minorHAnsi" w:cstheme="minorHAnsi"/>
          <w:sz w:val="20"/>
          <w:szCs w:val="20"/>
        </w:rPr>
        <w:t xml:space="preserve"> </w:t>
      </w:r>
      <w:proofErr w:type="gramStart"/>
      <w:r w:rsidRPr="00A107E1">
        <w:rPr>
          <w:rFonts w:asciiTheme="minorHAnsi" w:hAnsiTheme="minorHAnsi" w:cstheme="minorHAnsi"/>
          <w:sz w:val="20"/>
          <w:szCs w:val="20"/>
        </w:rPr>
        <w:t>2 foot</w:t>
      </w:r>
      <w:proofErr w:type="gramEnd"/>
      <w:r w:rsidR="00D17B1C" w:rsidRPr="00A107E1">
        <w:rPr>
          <w:rFonts w:asciiTheme="minorHAnsi" w:hAnsiTheme="minorHAnsi" w:cstheme="minorHAnsi"/>
          <w:sz w:val="20"/>
          <w:szCs w:val="20"/>
        </w:rPr>
        <w:t xml:space="preserve"> (0.6 m)</w:t>
      </w:r>
      <w:r w:rsidRPr="00A107E1">
        <w:rPr>
          <w:rFonts w:asciiTheme="minorHAnsi" w:hAnsiTheme="minorHAnsi" w:cstheme="minorHAnsi"/>
          <w:sz w:val="20"/>
          <w:szCs w:val="20"/>
        </w:rPr>
        <w:t xml:space="preserve"> area.</w:t>
      </w:r>
    </w:p>
    <w:p w14:paraId="51A2A43B" w14:textId="16D42CC0" w:rsidR="00AC2BFA" w:rsidRPr="00A107E1" w:rsidRDefault="00AC2BFA" w:rsidP="003D19B0">
      <w:pPr>
        <w:numPr>
          <w:ilvl w:val="0"/>
          <w:numId w:val="7"/>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backfill shall be smooth and level so that the geosynthetic lays flat with no dips or </w:t>
      </w:r>
      <w:proofErr w:type="gramStart"/>
      <w:r w:rsidRPr="00A107E1">
        <w:rPr>
          <w:rFonts w:asciiTheme="minorHAnsi" w:hAnsiTheme="minorHAnsi" w:cstheme="minorHAnsi"/>
          <w:sz w:val="20"/>
          <w:szCs w:val="20"/>
        </w:rPr>
        <w:t>bumps</w:t>
      </w:r>
      <w:proofErr w:type="gramEnd"/>
    </w:p>
    <w:p w14:paraId="1F4E3A56" w14:textId="77777777" w:rsidR="00795F0B" w:rsidRPr="00A107E1" w:rsidRDefault="00795F0B" w:rsidP="003D19B0">
      <w:pPr>
        <w:numPr>
          <w:ilvl w:val="0"/>
          <w:numId w:val="7"/>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The toe of the wall shall be filled and compacted as the wall is being constructed.</w:t>
      </w:r>
    </w:p>
    <w:p w14:paraId="5D20338E" w14:textId="77777777" w:rsidR="0059127C" w:rsidRPr="00A107E1" w:rsidRDefault="0059127C" w:rsidP="003D19B0">
      <w:pPr>
        <w:pStyle w:val="ListParagraph"/>
        <w:numPr>
          <w:ilvl w:val="1"/>
          <w:numId w:val="29"/>
        </w:numPr>
        <w:spacing w:after="120"/>
        <w:ind w:left="360" w:hanging="630"/>
        <w:jc w:val="both"/>
        <w:rPr>
          <w:rFonts w:asciiTheme="minorHAnsi" w:hAnsiTheme="minorHAnsi" w:cstheme="minorHAnsi"/>
          <w:sz w:val="20"/>
          <w:szCs w:val="20"/>
        </w:rPr>
      </w:pPr>
      <w:r w:rsidRPr="00A107E1">
        <w:rPr>
          <w:rFonts w:asciiTheme="minorHAnsi" w:hAnsiTheme="minorHAnsi" w:cstheme="minorHAnsi"/>
          <w:sz w:val="20"/>
          <w:szCs w:val="20"/>
        </w:rPr>
        <w:t>CAP INSTALLATION</w:t>
      </w:r>
    </w:p>
    <w:p w14:paraId="3766B23E" w14:textId="66AAF00E" w:rsidR="00795F0B" w:rsidRPr="00A107E1" w:rsidRDefault="00795F0B" w:rsidP="003D19B0">
      <w:pPr>
        <w:numPr>
          <w:ilvl w:val="0"/>
          <w:numId w:val="8"/>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The </w:t>
      </w:r>
      <w:proofErr w:type="spellStart"/>
      <w:r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Pr="00A107E1">
        <w:rPr>
          <w:rFonts w:asciiTheme="minorHAnsi" w:hAnsiTheme="minorHAnsi" w:cstheme="minorHAnsi"/>
          <w:sz w:val="20"/>
          <w:szCs w:val="20"/>
        </w:rPr>
        <w:t xml:space="preserve"> full size cap units </w:t>
      </w:r>
      <w:r w:rsidR="00D05C64" w:rsidRPr="00A107E1">
        <w:rPr>
          <w:rFonts w:asciiTheme="minorHAnsi" w:hAnsiTheme="minorHAnsi" w:cstheme="minorHAnsi"/>
          <w:sz w:val="20"/>
          <w:szCs w:val="20"/>
        </w:rPr>
        <w:t>shall</w:t>
      </w:r>
      <w:r w:rsidRPr="00A107E1">
        <w:rPr>
          <w:rFonts w:asciiTheme="minorHAnsi" w:hAnsiTheme="minorHAnsi" w:cstheme="minorHAnsi"/>
          <w:sz w:val="20"/>
          <w:szCs w:val="20"/>
        </w:rPr>
        <w:t xml:space="preserve"> be placed in the same installation procedures as the regular </w:t>
      </w:r>
      <w:proofErr w:type="spellStart"/>
      <w:r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Pr="00A107E1">
        <w:rPr>
          <w:rFonts w:asciiTheme="minorHAnsi" w:hAnsiTheme="minorHAnsi" w:cstheme="minorHAnsi"/>
          <w:sz w:val="20"/>
          <w:szCs w:val="20"/>
        </w:rPr>
        <w:t xml:space="preserve"> units.</w:t>
      </w:r>
    </w:p>
    <w:p w14:paraId="79D0BE53" w14:textId="24CA1D34" w:rsidR="00795F0B" w:rsidRPr="00A107E1" w:rsidRDefault="00795F0B" w:rsidP="003D19B0">
      <w:pPr>
        <w:numPr>
          <w:ilvl w:val="0"/>
          <w:numId w:val="8"/>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Geotextiles should be used as a soil separator between the final layer of drainage materials</w:t>
      </w:r>
      <w:r w:rsidR="00D05C64" w:rsidRPr="00A107E1">
        <w:rPr>
          <w:rFonts w:asciiTheme="minorHAnsi" w:hAnsiTheme="minorHAnsi" w:cstheme="minorHAnsi"/>
          <w:sz w:val="20"/>
          <w:szCs w:val="20"/>
        </w:rPr>
        <w:t xml:space="preserve"> and the top</w:t>
      </w:r>
      <w:r w:rsidRPr="00A107E1">
        <w:rPr>
          <w:rFonts w:asciiTheme="minorHAnsi" w:hAnsiTheme="minorHAnsi" w:cstheme="minorHAnsi"/>
          <w:sz w:val="20"/>
          <w:szCs w:val="20"/>
        </w:rPr>
        <w:t>soil materials to prevent fines from migrating into the drainage gravel or through the wall face.</w:t>
      </w:r>
      <w:r w:rsidR="00AC2BFA" w:rsidRPr="00A107E1">
        <w:rPr>
          <w:rFonts w:asciiTheme="minorHAnsi" w:hAnsiTheme="minorHAnsi" w:cstheme="minorHAnsi"/>
          <w:sz w:val="20"/>
          <w:szCs w:val="20"/>
        </w:rPr>
        <w:t xml:space="preserve"> The fabric shall be placed no less than 4 feet (1.2 m) behind the wall and up the back side of the wall up to the cap </w:t>
      </w:r>
      <w:proofErr w:type="gramStart"/>
      <w:r w:rsidR="00AC2BFA" w:rsidRPr="00A107E1">
        <w:rPr>
          <w:rFonts w:asciiTheme="minorHAnsi" w:hAnsiTheme="minorHAnsi" w:cstheme="minorHAnsi"/>
          <w:sz w:val="20"/>
          <w:szCs w:val="20"/>
        </w:rPr>
        <w:t>unit</w:t>
      </w:r>
      <w:proofErr w:type="gramEnd"/>
    </w:p>
    <w:p w14:paraId="58227322" w14:textId="46C82D44" w:rsidR="00795F0B" w:rsidRPr="00A107E1" w:rsidRDefault="00795F0B" w:rsidP="003D19B0">
      <w:pPr>
        <w:numPr>
          <w:ilvl w:val="0"/>
          <w:numId w:val="8"/>
        </w:numPr>
        <w:tabs>
          <w:tab w:val="clear" w:pos="1440"/>
          <w:tab w:val="num" w:pos="720"/>
        </w:tabs>
        <w:spacing w:after="120"/>
        <w:ind w:left="720" w:hanging="360"/>
        <w:jc w:val="both"/>
        <w:rPr>
          <w:rFonts w:asciiTheme="minorHAnsi" w:hAnsiTheme="minorHAnsi" w:cstheme="minorHAnsi"/>
          <w:sz w:val="20"/>
          <w:szCs w:val="20"/>
        </w:rPr>
      </w:pPr>
      <w:r w:rsidRPr="00A107E1">
        <w:rPr>
          <w:rFonts w:asciiTheme="minorHAnsi" w:hAnsiTheme="minorHAnsi" w:cstheme="minorHAnsi"/>
          <w:sz w:val="20"/>
          <w:szCs w:val="20"/>
        </w:rPr>
        <w:t xml:space="preserve">A </w:t>
      </w:r>
      <w:proofErr w:type="spellStart"/>
      <w:r w:rsidRPr="00A107E1">
        <w:rPr>
          <w:rFonts w:asciiTheme="minorHAnsi" w:hAnsiTheme="minorHAnsi" w:cstheme="minorHAnsi"/>
          <w:sz w:val="20"/>
          <w:szCs w:val="20"/>
        </w:rPr>
        <w:t>MagnumStone</w:t>
      </w:r>
      <w:proofErr w:type="spellEnd"/>
      <w:r w:rsidR="00072CD4" w:rsidRPr="00B43F6C">
        <w:rPr>
          <w:rStyle w:val="Strong"/>
          <w:rFonts w:asciiTheme="minorHAnsi" w:hAnsiTheme="minorHAnsi" w:cstheme="minorHAnsi"/>
          <w:b w:val="0"/>
          <w:bCs w:val="0"/>
          <w:color w:val="000000" w:themeColor="text1"/>
          <w:sz w:val="28"/>
          <w:szCs w:val="28"/>
          <w:shd w:val="clear" w:color="auto" w:fill="FFFFFF"/>
        </w:rPr>
        <w:t>®</w:t>
      </w:r>
      <w:r w:rsidRPr="00A107E1">
        <w:rPr>
          <w:rFonts w:asciiTheme="minorHAnsi" w:hAnsiTheme="minorHAnsi" w:cstheme="minorHAnsi"/>
          <w:sz w:val="20"/>
          <w:szCs w:val="20"/>
        </w:rPr>
        <w:t xml:space="preserve"> 6” </w:t>
      </w:r>
      <w:r w:rsidR="00D17B1C" w:rsidRPr="00A107E1">
        <w:rPr>
          <w:rFonts w:asciiTheme="minorHAnsi" w:hAnsiTheme="minorHAnsi" w:cstheme="minorHAnsi"/>
          <w:sz w:val="20"/>
          <w:szCs w:val="20"/>
        </w:rPr>
        <w:t xml:space="preserve">(0.15 m) </w:t>
      </w:r>
      <w:r w:rsidRPr="00A107E1">
        <w:rPr>
          <w:rFonts w:asciiTheme="minorHAnsi" w:hAnsiTheme="minorHAnsi" w:cstheme="minorHAnsi"/>
          <w:sz w:val="20"/>
          <w:szCs w:val="20"/>
        </w:rPr>
        <w:t xml:space="preserve">high cap can be used to complete the top of the wall. Concrete adhesive </w:t>
      </w:r>
      <w:r w:rsidR="00D05C64" w:rsidRPr="00A107E1">
        <w:rPr>
          <w:rFonts w:asciiTheme="minorHAnsi" w:hAnsiTheme="minorHAnsi" w:cstheme="minorHAnsi"/>
          <w:sz w:val="20"/>
          <w:szCs w:val="20"/>
        </w:rPr>
        <w:t>shall</w:t>
      </w:r>
      <w:r w:rsidRPr="00A107E1">
        <w:rPr>
          <w:rFonts w:asciiTheme="minorHAnsi" w:hAnsiTheme="minorHAnsi" w:cstheme="minorHAnsi"/>
          <w:sz w:val="20"/>
          <w:szCs w:val="20"/>
        </w:rPr>
        <w:t xml:space="preserve"> be used to glue the cap units to the regular units.</w:t>
      </w:r>
    </w:p>
    <w:p w14:paraId="27DB1E47" w14:textId="77777777" w:rsidR="00795F0B" w:rsidRPr="00B43F6C" w:rsidRDefault="00795F0B" w:rsidP="003D19B0">
      <w:pPr>
        <w:spacing w:after="120"/>
        <w:ind w:left="-720" w:firstLine="450"/>
        <w:rPr>
          <w:rFonts w:asciiTheme="minorHAnsi" w:hAnsiTheme="minorHAnsi" w:cstheme="minorHAnsi"/>
          <w:sz w:val="20"/>
          <w:szCs w:val="20"/>
        </w:rPr>
      </w:pPr>
    </w:p>
    <w:p w14:paraId="718D736D" w14:textId="77777777" w:rsidR="006B28CA" w:rsidRPr="00A107E1" w:rsidRDefault="006B28CA" w:rsidP="003D19B0">
      <w:pPr>
        <w:spacing w:after="120"/>
        <w:ind w:left="-720" w:firstLine="450"/>
        <w:rPr>
          <w:rFonts w:asciiTheme="minorHAnsi" w:hAnsiTheme="minorHAnsi" w:cstheme="minorHAnsi"/>
          <w:sz w:val="20"/>
          <w:szCs w:val="20"/>
        </w:rPr>
      </w:pPr>
    </w:p>
    <w:p w14:paraId="1C25407E" w14:textId="3E876689" w:rsidR="00795F0B" w:rsidRPr="00A107E1" w:rsidRDefault="007C50D9" w:rsidP="00A107E1">
      <w:pPr>
        <w:spacing w:after="120"/>
        <w:jc w:val="center"/>
        <w:rPr>
          <w:rFonts w:asciiTheme="minorHAnsi" w:hAnsiTheme="minorHAnsi" w:cstheme="minorHAnsi"/>
          <w:sz w:val="20"/>
          <w:szCs w:val="20"/>
        </w:rPr>
      </w:pPr>
      <w:r w:rsidRPr="00B43F6C">
        <w:rPr>
          <w:rFonts w:asciiTheme="minorHAnsi" w:hAnsiTheme="minorHAnsi" w:cstheme="minorHAnsi"/>
          <w:sz w:val="20"/>
          <w:szCs w:val="20"/>
        </w:rPr>
        <w:t>-</w:t>
      </w:r>
      <w:r w:rsidR="008E6733" w:rsidRPr="00A107E1">
        <w:rPr>
          <w:rFonts w:asciiTheme="minorHAnsi" w:hAnsiTheme="minorHAnsi" w:cstheme="minorHAnsi"/>
          <w:sz w:val="20"/>
          <w:szCs w:val="20"/>
        </w:rPr>
        <w:t>END OF SECTION</w:t>
      </w:r>
      <w:r w:rsidRPr="00B43F6C">
        <w:rPr>
          <w:rFonts w:asciiTheme="minorHAnsi" w:hAnsiTheme="minorHAnsi" w:cstheme="minorHAnsi"/>
          <w:sz w:val="20"/>
          <w:szCs w:val="20"/>
        </w:rPr>
        <w:t>-</w:t>
      </w:r>
    </w:p>
    <w:sectPr w:rsidR="00795F0B" w:rsidRPr="00A107E1" w:rsidSect="00A107E1">
      <w:headerReference w:type="default" r:id="rId13"/>
      <w:footerReference w:type="default" r:id="rId14"/>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6BA7" w14:textId="77777777" w:rsidR="00C40213" w:rsidRDefault="00C40213">
      <w:r>
        <w:separator/>
      </w:r>
    </w:p>
  </w:endnote>
  <w:endnote w:type="continuationSeparator" w:id="0">
    <w:p w14:paraId="08A59C13" w14:textId="77777777" w:rsidR="00C40213" w:rsidRDefault="00C4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08CC" w14:textId="77777777" w:rsidR="003C0081" w:rsidRDefault="008E6733" w:rsidP="003C0081">
    <w:pPr>
      <w:pStyle w:val="Footer"/>
      <w:tabs>
        <w:tab w:val="left" w:pos="4290"/>
      </w:tabs>
    </w:pPr>
    <w:r>
      <w:rPr>
        <w:noProof/>
      </w:rPr>
      <mc:AlternateContent>
        <mc:Choice Requires="wps">
          <w:drawing>
            <wp:anchor distT="0" distB="0" distL="114300" distR="114300" simplePos="0" relativeHeight="251666432" behindDoc="0" locked="0" layoutInCell="1" allowOverlap="1" wp14:anchorId="170FF20F" wp14:editId="59C5DAFA">
              <wp:simplePos x="0" y="0"/>
              <wp:positionH relativeFrom="column">
                <wp:posOffset>-627380</wp:posOffset>
              </wp:positionH>
              <wp:positionV relativeFrom="paragraph">
                <wp:posOffset>121920</wp:posOffset>
              </wp:positionV>
              <wp:extent cx="6858000" cy="0"/>
              <wp:effectExtent l="10795" t="7620" r="825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1C21EA" id="_x0000_t32" coordsize="21600,21600" o:spt="32" o:oned="t" path="m,l21600,21600e" filled="f">
              <v:path arrowok="t" fillok="f" o:connecttype="none"/>
              <o:lock v:ext="edit" shapetype="t"/>
            </v:shapetype>
            <v:shape id="AutoShape 1" o:spid="_x0000_s1026" type="#_x0000_t32" style="position:absolute;margin-left:-49.4pt;margin-top:9.6pt;width:54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"/>
          </w:pict>
        </mc:Fallback>
      </mc:AlternateContent>
    </w:r>
    <w:r w:rsidR="00795F0B">
      <w:rPr>
        <w:rFonts w:ascii="Arial" w:hAnsi="Arial" w:cs="Arial"/>
        <w:sz w:val="20"/>
      </w:rPr>
      <w:t xml:space="preserve">     </w:t>
    </w:r>
    <w:r w:rsidR="003C0081">
      <w:tab/>
    </w:r>
  </w:p>
  <w:p w14:paraId="7A454FF9" w14:textId="77777777" w:rsidR="00795F0B" w:rsidRDefault="003C0081" w:rsidP="00A107E1">
    <w:pPr>
      <w:pStyle w:val="Footer"/>
      <w:tabs>
        <w:tab w:val="left" w:pos="4290"/>
      </w:tabs>
      <w:ind w:left="-720"/>
      <w:jc w:val="right"/>
    </w:pPr>
    <w:r w:rsidRPr="003743B4">
      <w:t>www.</w:t>
    </w:r>
    <w:r w:rsidR="003743B4">
      <w:t>magnumstone.com</w:t>
    </w:r>
    <w:r>
      <w:tab/>
      <w:t xml:space="preserve">      </w:t>
    </w:r>
    <w:r>
      <w:tab/>
    </w:r>
    <w:r w:rsidR="00795F0B">
      <w:rPr>
        <w:rFonts w:ascii="Arial" w:hAnsi="Arial" w:cs="Arial"/>
        <w:sz w:val="20"/>
      </w:rPr>
      <w:t xml:space="preserve">                                                                                </w:t>
    </w:r>
    <w:r w:rsidR="00795F0B">
      <w:rPr>
        <w:rStyle w:val="PageNumber"/>
        <w:rFonts w:ascii="Arial" w:hAnsi="Arial" w:cs="Arial"/>
        <w:sz w:val="20"/>
      </w:rPr>
      <w:fldChar w:fldCharType="begin"/>
    </w:r>
    <w:r w:rsidR="00795F0B">
      <w:rPr>
        <w:rStyle w:val="PageNumber"/>
        <w:rFonts w:ascii="Arial" w:hAnsi="Arial" w:cs="Arial"/>
        <w:sz w:val="20"/>
      </w:rPr>
      <w:instrText xml:space="preserve"> PAGE </w:instrText>
    </w:r>
    <w:r w:rsidR="00795F0B">
      <w:rPr>
        <w:rStyle w:val="PageNumber"/>
        <w:rFonts w:ascii="Arial" w:hAnsi="Arial" w:cs="Arial"/>
        <w:sz w:val="20"/>
      </w:rPr>
      <w:fldChar w:fldCharType="separate"/>
    </w:r>
    <w:r w:rsidR="00381DCE">
      <w:rPr>
        <w:rStyle w:val="PageNumber"/>
        <w:rFonts w:ascii="Arial" w:hAnsi="Arial" w:cs="Arial"/>
        <w:noProof/>
        <w:sz w:val="20"/>
      </w:rPr>
      <w:t>8</w:t>
    </w:r>
    <w:r w:rsidR="00795F0B">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320D" w14:textId="77777777" w:rsidR="00C40213" w:rsidRDefault="00C40213">
      <w:bookmarkStart w:id="0" w:name="_Hlk57654041"/>
      <w:bookmarkEnd w:id="0"/>
      <w:r>
        <w:separator/>
      </w:r>
    </w:p>
  </w:footnote>
  <w:footnote w:type="continuationSeparator" w:id="0">
    <w:p w14:paraId="3FC8ED9C" w14:textId="77777777" w:rsidR="00C40213" w:rsidRDefault="00C4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37EF" w14:textId="77777777" w:rsidR="00EB3054" w:rsidRDefault="00EB3054" w:rsidP="00EB3054">
    <w:pPr>
      <w:pStyle w:val="Header"/>
      <w:tabs>
        <w:tab w:val="clear" w:pos="4320"/>
        <w:tab w:val="clear" w:pos="8640"/>
        <w:tab w:val="left" w:pos="4950"/>
      </w:tabs>
      <w:jc w:val="right"/>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E2278">
      <w:rPr>
        <w:noProof/>
        <w:sz w:val="20"/>
      </w:rPr>
      <w:drawing>
        <wp:anchor distT="0" distB="0" distL="114300" distR="114300" simplePos="0" relativeHeight="251672064" behindDoc="1" locked="0" layoutInCell="1" allowOverlap="1" wp14:anchorId="4780AD08" wp14:editId="2E7AE36D">
          <wp:simplePos x="0" y="0"/>
          <wp:positionH relativeFrom="column">
            <wp:posOffset>0</wp:posOffset>
          </wp:positionH>
          <wp:positionV relativeFrom="paragraph">
            <wp:posOffset>0</wp:posOffset>
          </wp:positionV>
          <wp:extent cx="1838325" cy="357452"/>
          <wp:effectExtent l="0" t="0" r="0" b="5080"/>
          <wp:wrapNone/>
          <wp:docPr id="186631162" name="Picture 18663116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106548" name="Picture 2"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574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278">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Precast Modular Block</w:t>
    </w:r>
    <w:r>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(PMB)           </w:t>
    </w:r>
  </w:p>
  <w:p w14:paraId="1448982E" w14:textId="20684788" w:rsidR="00EB3054" w:rsidRDefault="00D0314A" w:rsidP="00EB3054">
    <w:pPr>
      <w:pStyle w:val="Header"/>
      <w:tabs>
        <w:tab w:val="clear" w:pos="4320"/>
        <w:tab w:val="clear" w:pos="8640"/>
        <w:tab w:val="left" w:pos="4950"/>
      </w:tabs>
      <w:jc w:val="right"/>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Positive Connection </w:t>
    </w:r>
    <w:r w:rsidR="00EB3054" w:rsidRPr="005C22EA">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Geogrid Reinforce</w:t>
    </w:r>
    <w:r>
      <w:rPr>
        <w:rFonts w:ascii="Verdana" w:hAnsi="Verdana"/>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ment</w:t>
    </w:r>
  </w:p>
  <w:p w14:paraId="4002D3B5" w14:textId="40400D4C" w:rsidR="00EB3054" w:rsidRPr="00A107E1" w:rsidRDefault="0093476A" w:rsidP="00EB3054">
    <w:pPr>
      <w:pStyle w:val="Header"/>
      <w:tabs>
        <w:tab w:val="clear" w:pos="4320"/>
        <w:tab w:val="clear" w:pos="8640"/>
        <w:tab w:val="left" w:pos="4950"/>
      </w:tabs>
      <w:jc w:val="right"/>
      <w:rPr>
        <w:rFonts w:asciiTheme="minorHAnsi" w:hAnsiTheme="minorHAnsi" w:cstheme="minorHAnsi"/>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heme="minorHAnsi" w:hAnsiTheme="minorHAnsi" w:cstheme="minorHAnsi"/>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DOC.</w:t>
    </w:r>
    <w:r w:rsidR="00B1299A">
      <w:rPr>
        <w:rFonts w:asciiTheme="minorHAnsi" w:hAnsiTheme="minorHAnsi" w:cstheme="minorHAnsi"/>
        <w:i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3103-MS-PC-V3</w:t>
    </w:r>
  </w:p>
  <w:p w14:paraId="1DA89F5D" w14:textId="512285D5" w:rsidR="00D82146" w:rsidRDefault="00D82146" w:rsidP="00A107E1">
    <w:pPr>
      <w:pStyle w:val="Header"/>
      <w:ind w:left="-810"/>
      <w:jc w:val="right"/>
    </w:pPr>
  </w:p>
  <w:p w14:paraId="32DE3C64" w14:textId="0305D8F1" w:rsidR="00795F0B" w:rsidRPr="00A107E1" w:rsidRDefault="00B770AF" w:rsidP="003C0081">
    <w:pPr>
      <w:pStyle w:val="Header"/>
      <w:ind w:left="-810"/>
      <w:rPr>
        <w:rFonts w:ascii="Verdana" w:hAnsi="Verdana" w:cs="Arial"/>
        <w:sz w:val="16"/>
        <w:szCs w:val="16"/>
      </w:rPr>
    </w:pPr>
    <w:r>
      <w:rPr>
        <w:rFonts w:ascii="Verdana" w:hAnsi="Verdana"/>
        <w:sz w:val="16"/>
        <w:szCs w:val="16"/>
      </w:rPr>
      <w:t xml:space="preserve">           </w:t>
    </w:r>
    <w:r w:rsidR="00795F0B" w:rsidRPr="00A107E1">
      <w:rPr>
        <w:rFonts w:ascii="Verdana" w:hAnsi="Verdana"/>
        <w:sz w:val="16"/>
        <w:szCs w:val="16"/>
      </w:rPr>
      <w:t xml:space="preserve">                                                                 </w:t>
    </w:r>
  </w:p>
  <w:p w14:paraId="12BF9BFD" w14:textId="77777777" w:rsidR="00795F0B" w:rsidRDefault="00795F0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A2"/>
    <w:multiLevelType w:val="hybridMultilevel"/>
    <w:tmpl w:val="2A3A6FFE"/>
    <w:lvl w:ilvl="0" w:tplc="04090015">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9E3FC0"/>
    <w:multiLevelType w:val="hybridMultilevel"/>
    <w:tmpl w:val="B18E1AAC"/>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37766F"/>
    <w:multiLevelType w:val="hybridMultilevel"/>
    <w:tmpl w:val="C21414CE"/>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1756B1"/>
    <w:multiLevelType w:val="hybridMultilevel"/>
    <w:tmpl w:val="2ED8A14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9B507D"/>
    <w:multiLevelType w:val="hybridMultilevel"/>
    <w:tmpl w:val="A98AB816"/>
    <w:lvl w:ilvl="0" w:tplc="F95AB39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120172B9"/>
    <w:multiLevelType w:val="hybridMultilevel"/>
    <w:tmpl w:val="849CB8A4"/>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EC4E34"/>
    <w:multiLevelType w:val="hybridMultilevel"/>
    <w:tmpl w:val="CB9A7334"/>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906CD5"/>
    <w:multiLevelType w:val="hybridMultilevel"/>
    <w:tmpl w:val="08260504"/>
    <w:lvl w:ilvl="0" w:tplc="500AD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0031B8"/>
    <w:multiLevelType w:val="hybridMultilevel"/>
    <w:tmpl w:val="2052621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7B56C1"/>
    <w:multiLevelType w:val="hybridMultilevel"/>
    <w:tmpl w:val="C366B80A"/>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EA6ED3"/>
    <w:multiLevelType w:val="hybridMultilevel"/>
    <w:tmpl w:val="E7961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67533"/>
    <w:multiLevelType w:val="hybridMultilevel"/>
    <w:tmpl w:val="D2940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B3120"/>
    <w:multiLevelType w:val="hybridMultilevel"/>
    <w:tmpl w:val="CA00183A"/>
    <w:lvl w:ilvl="0" w:tplc="04090015">
      <w:start w:val="1"/>
      <w:numFmt w:val="upperLetter"/>
      <w:lvlText w:val="%1."/>
      <w:lvlJc w:val="left"/>
      <w:pPr>
        <w:ind w:left="720" w:hanging="360"/>
      </w:p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66633"/>
    <w:multiLevelType w:val="hybridMultilevel"/>
    <w:tmpl w:val="F6A815A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B2B5372"/>
    <w:multiLevelType w:val="hybridMultilevel"/>
    <w:tmpl w:val="C366B80A"/>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A33CC0"/>
    <w:multiLevelType w:val="hybridMultilevel"/>
    <w:tmpl w:val="9F38C25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02379E2"/>
    <w:multiLevelType w:val="hybridMultilevel"/>
    <w:tmpl w:val="55CCE9E4"/>
    <w:lvl w:ilvl="0" w:tplc="34983290">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22501FA"/>
    <w:multiLevelType w:val="hybridMultilevel"/>
    <w:tmpl w:val="F1808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111CF2"/>
    <w:multiLevelType w:val="hybridMultilevel"/>
    <w:tmpl w:val="42EE2F3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EA228F"/>
    <w:multiLevelType w:val="hybridMultilevel"/>
    <w:tmpl w:val="1BC46CE6"/>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412BDE"/>
    <w:multiLevelType w:val="hybridMultilevel"/>
    <w:tmpl w:val="BD027380"/>
    <w:lvl w:ilvl="0" w:tplc="34983290">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BB4D93"/>
    <w:multiLevelType w:val="hybridMultilevel"/>
    <w:tmpl w:val="AAFAE40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2643980"/>
    <w:multiLevelType w:val="hybridMultilevel"/>
    <w:tmpl w:val="F6A815A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53C53CC"/>
    <w:multiLevelType w:val="multilevel"/>
    <w:tmpl w:val="149E416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E7A6F84"/>
    <w:multiLevelType w:val="multilevel"/>
    <w:tmpl w:val="F2B83DE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A86DB2"/>
    <w:multiLevelType w:val="hybridMultilevel"/>
    <w:tmpl w:val="1EDE76AC"/>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C767388"/>
    <w:multiLevelType w:val="hybridMultilevel"/>
    <w:tmpl w:val="E7961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E1EDB"/>
    <w:multiLevelType w:val="multilevel"/>
    <w:tmpl w:val="F2B83DE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A44BE2"/>
    <w:multiLevelType w:val="hybridMultilevel"/>
    <w:tmpl w:val="882C8ECA"/>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35E5F98"/>
    <w:multiLevelType w:val="hybridMultilevel"/>
    <w:tmpl w:val="1DE0823A"/>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3E269B"/>
    <w:multiLevelType w:val="hybridMultilevel"/>
    <w:tmpl w:val="91201166"/>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726630C"/>
    <w:multiLevelType w:val="hybridMultilevel"/>
    <w:tmpl w:val="0FF8DFA2"/>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9FE0E2F"/>
    <w:multiLevelType w:val="hybridMultilevel"/>
    <w:tmpl w:val="849CB8A4"/>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AC605C6"/>
    <w:multiLevelType w:val="multilevel"/>
    <w:tmpl w:val="C2A264AA"/>
    <w:lvl w:ilvl="0">
      <w:start w:val="1"/>
      <w:numFmt w:val="decimal"/>
      <w:lvlText w:val="%1."/>
      <w:lvlJc w:val="left"/>
      <w:pPr>
        <w:ind w:left="1800" w:hanging="360"/>
      </w:pPr>
    </w:lvl>
    <w:lvl w:ilvl="1">
      <w:start w:val="1"/>
      <w:numFmt w:val="decimalZero"/>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4" w15:restartNumberingAfterBreak="0">
    <w:nsid w:val="6D83154E"/>
    <w:multiLevelType w:val="hybridMultilevel"/>
    <w:tmpl w:val="F5DE1058"/>
    <w:lvl w:ilvl="0" w:tplc="0409000F">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2BA0F1A"/>
    <w:multiLevelType w:val="hybridMultilevel"/>
    <w:tmpl w:val="BC689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33A0E"/>
    <w:multiLevelType w:val="hybridMultilevel"/>
    <w:tmpl w:val="F9525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70442"/>
    <w:multiLevelType w:val="hybridMultilevel"/>
    <w:tmpl w:val="2A3A6FFE"/>
    <w:lvl w:ilvl="0" w:tplc="04090015">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B2B737F"/>
    <w:multiLevelType w:val="hybridMultilevel"/>
    <w:tmpl w:val="42644E2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63124883">
    <w:abstractNumId w:val="23"/>
  </w:num>
  <w:num w:numId="2" w16cid:durableId="59255864">
    <w:abstractNumId w:val="16"/>
  </w:num>
  <w:num w:numId="3" w16cid:durableId="693729666">
    <w:abstractNumId w:val="24"/>
  </w:num>
  <w:num w:numId="4" w16cid:durableId="689143191">
    <w:abstractNumId w:val="2"/>
  </w:num>
  <w:num w:numId="5" w16cid:durableId="603808157">
    <w:abstractNumId w:val="19"/>
  </w:num>
  <w:num w:numId="6" w16cid:durableId="1862623184">
    <w:abstractNumId w:val="37"/>
  </w:num>
  <w:num w:numId="7" w16cid:durableId="232158133">
    <w:abstractNumId w:val="18"/>
  </w:num>
  <w:num w:numId="8" w16cid:durableId="430272950">
    <w:abstractNumId w:val="32"/>
  </w:num>
  <w:num w:numId="9" w16cid:durableId="1345864377">
    <w:abstractNumId w:val="21"/>
  </w:num>
  <w:num w:numId="10" w16cid:durableId="1247690510">
    <w:abstractNumId w:val="15"/>
  </w:num>
  <w:num w:numId="11" w16cid:durableId="1645353715">
    <w:abstractNumId w:val="28"/>
  </w:num>
  <w:num w:numId="12" w16cid:durableId="736169626">
    <w:abstractNumId w:val="29"/>
  </w:num>
  <w:num w:numId="13" w16cid:durableId="290132772">
    <w:abstractNumId w:val="25"/>
  </w:num>
  <w:num w:numId="14" w16cid:durableId="1055350915">
    <w:abstractNumId w:val="6"/>
  </w:num>
  <w:num w:numId="15" w16cid:durableId="1334527429">
    <w:abstractNumId w:val="31"/>
  </w:num>
  <w:num w:numId="16" w16cid:durableId="724447591">
    <w:abstractNumId w:val="38"/>
  </w:num>
  <w:num w:numId="17" w16cid:durableId="994182433">
    <w:abstractNumId w:val="9"/>
  </w:num>
  <w:num w:numId="18" w16cid:durableId="1204754950">
    <w:abstractNumId w:val="13"/>
  </w:num>
  <w:num w:numId="19" w16cid:durableId="1432895529">
    <w:abstractNumId w:val="30"/>
  </w:num>
  <w:num w:numId="20" w16cid:durableId="641617511">
    <w:abstractNumId w:val="36"/>
  </w:num>
  <w:num w:numId="21" w16cid:durableId="390423130">
    <w:abstractNumId w:val="10"/>
  </w:num>
  <w:num w:numId="22" w16cid:durableId="1931427644">
    <w:abstractNumId w:val="11"/>
  </w:num>
  <w:num w:numId="23" w16cid:durableId="1883319894">
    <w:abstractNumId w:val="12"/>
  </w:num>
  <w:num w:numId="24" w16cid:durableId="226495971">
    <w:abstractNumId w:val="17"/>
  </w:num>
  <w:num w:numId="25" w16cid:durableId="1626692716">
    <w:abstractNumId w:val="33"/>
  </w:num>
  <w:num w:numId="26" w16cid:durableId="1461147616">
    <w:abstractNumId w:val="8"/>
  </w:num>
  <w:num w:numId="27" w16cid:durableId="2094888917">
    <w:abstractNumId w:val="3"/>
  </w:num>
  <w:num w:numId="28" w16cid:durableId="2109962287">
    <w:abstractNumId w:val="5"/>
  </w:num>
  <w:num w:numId="29" w16cid:durableId="2090225375">
    <w:abstractNumId w:val="27"/>
  </w:num>
  <w:num w:numId="30" w16cid:durableId="1146387102">
    <w:abstractNumId w:val="35"/>
  </w:num>
  <w:num w:numId="31" w16cid:durableId="1272393540">
    <w:abstractNumId w:val="4"/>
  </w:num>
  <w:num w:numId="32" w16cid:durableId="1237324322">
    <w:abstractNumId w:val="22"/>
  </w:num>
  <w:num w:numId="33" w16cid:durableId="1859348819">
    <w:abstractNumId w:val="1"/>
  </w:num>
  <w:num w:numId="34" w16cid:durableId="1776439889">
    <w:abstractNumId w:val="26"/>
  </w:num>
  <w:num w:numId="35" w16cid:durableId="1144660105">
    <w:abstractNumId w:val="7"/>
  </w:num>
  <w:num w:numId="36" w16cid:durableId="1052536918">
    <w:abstractNumId w:val="20"/>
  </w:num>
  <w:num w:numId="37" w16cid:durableId="1112288473">
    <w:abstractNumId w:val="34"/>
  </w:num>
  <w:num w:numId="38" w16cid:durableId="273221112">
    <w:abstractNumId w:val="14"/>
  </w:num>
  <w:num w:numId="39" w16cid:durableId="1571386900">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71"/>
    <w:rsid w:val="0000300E"/>
    <w:rsid w:val="000032F1"/>
    <w:rsid w:val="000109E2"/>
    <w:rsid w:val="00026B25"/>
    <w:rsid w:val="000406AD"/>
    <w:rsid w:val="0004664B"/>
    <w:rsid w:val="000577E4"/>
    <w:rsid w:val="00072CD4"/>
    <w:rsid w:val="000C00A7"/>
    <w:rsid w:val="000E61BF"/>
    <w:rsid w:val="000F01A5"/>
    <w:rsid w:val="000F3291"/>
    <w:rsid w:val="001667B7"/>
    <w:rsid w:val="00191A37"/>
    <w:rsid w:val="001B5A41"/>
    <w:rsid w:val="001B6FBF"/>
    <w:rsid w:val="001C092A"/>
    <w:rsid w:val="001F1EE2"/>
    <w:rsid w:val="00217DBD"/>
    <w:rsid w:val="002325E9"/>
    <w:rsid w:val="002326F0"/>
    <w:rsid w:val="00246022"/>
    <w:rsid w:val="00272AF6"/>
    <w:rsid w:val="00286A9E"/>
    <w:rsid w:val="0029778C"/>
    <w:rsid w:val="002D182A"/>
    <w:rsid w:val="00301336"/>
    <w:rsid w:val="00301FFE"/>
    <w:rsid w:val="00306E83"/>
    <w:rsid w:val="003230CB"/>
    <w:rsid w:val="00335119"/>
    <w:rsid w:val="003400DF"/>
    <w:rsid w:val="00352E5A"/>
    <w:rsid w:val="00363F37"/>
    <w:rsid w:val="003743B4"/>
    <w:rsid w:val="00375BBD"/>
    <w:rsid w:val="00381DCE"/>
    <w:rsid w:val="003A1E16"/>
    <w:rsid w:val="003A6FF7"/>
    <w:rsid w:val="003C0081"/>
    <w:rsid w:val="003D19B0"/>
    <w:rsid w:val="003F4F02"/>
    <w:rsid w:val="00411D14"/>
    <w:rsid w:val="00414A62"/>
    <w:rsid w:val="004A1614"/>
    <w:rsid w:val="004D24A5"/>
    <w:rsid w:val="00502CAE"/>
    <w:rsid w:val="00504904"/>
    <w:rsid w:val="00504AC8"/>
    <w:rsid w:val="00520AE1"/>
    <w:rsid w:val="00534718"/>
    <w:rsid w:val="0055235F"/>
    <w:rsid w:val="00561965"/>
    <w:rsid w:val="0059031F"/>
    <w:rsid w:val="0059127C"/>
    <w:rsid w:val="00591A8C"/>
    <w:rsid w:val="00593CA2"/>
    <w:rsid w:val="005A5D6C"/>
    <w:rsid w:val="005C6C9A"/>
    <w:rsid w:val="005D075E"/>
    <w:rsid w:val="005D50D5"/>
    <w:rsid w:val="005E0D80"/>
    <w:rsid w:val="005E2F87"/>
    <w:rsid w:val="00642B19"/>
    <w:rsid w:val="0066301F"/>
    <w:rsid w:val="006659C8"/>
    <w:rsid w:val="00680276"/>
    <w:rsid w:val="006903A1"/>
    <w:rsid w:val="006B28CA"/>
    <w:rsid w:val="006C72E6"/>
    <w:rsid w:val="00736585"/>
    <w:rsid w:val="00761FD1"/>
    <w:rsid w:val="007776D8"/>
    <w:rsid w:val="00795F0B"/>
    <w:rsid w:val="007A019B"/>
    <w:rsid w:val="007A0476"/>
    <w:rsid w:val="007C50D9"/>
    <w:rsid w:val="007C7BBD"/>
    <w:rsid w:val="007D3071"/>
    <w:rsid w:val="007D3A46"/>
    <w:rsid w:val="00836622"/>
    <w:rsid w:val="00853B77"/>
    <w:rsid w:val="00885B80"/>
    <w:rsid w:val="008B33AD"/>
    <w:rsid w:val="008B4894"/>
    <w:rsid w:val="008B52EC"/>
    <w:rsid w:val="008E43E8"/>
    <w:rsid w:val="008E6733"/>
    <w:rsid w:val="0090019B"/>
    <w:rsid w:val="0093476A"/>
    <w:rsid w:val="00934788"/>
    <w:rsid w:val="009431C0"/>
    <w:rsid w:val="0095204B"/>
    <w:rsid w:val="009529EF"/>
    <w:rsid w:val="009672FA"/>
    <w:rsid w:val="00974C9E"/>
    <w:rsid w:val="0097617C"/>
    <w:rsid w:val="00980DCB"/>
    <w:rsid w:val="00981FF9"/>
    <w:rsid w:val="00986E36"/>
    <w:rsid w:val="009A6C6D"/>
    <w:rsid w:val="009B7EE4"/>
    <w:rsid w:val="009C1F28"/>
    <w:rsid w:val="009D2662"/>
    <w:rsid w:val="009D4542"/>
    <w:rsid w:val="009F0342"/>
    <w:rsid w:val="00A079B8"/>
    <w:rsid w:val="00A107E1"/>
    <w:rsid w:val="00A21EAD"/>
    <w:rsid w:val="00A46FC5"/>
    <w:rsid w:val="00A51EA4"/>
    <w:rsid w:val="00A573BD"/>
    <w:rsid w:val="00A63901"/>
    <w:rsid w:val="00A658B2"/>
    <w:rsid w:val="00AB4359"/>
    <w:rsid w:val="00AC2BFA"/>
    <w:rsid w:val="00AC7B70"/>
    <w:rsid w:val="00AD4623"/>
    <w:rsid w:val="00AE2278"/>
    <w:rsid w:val="00AE537C"/>
    <w:rsid w:val="00AF59C2"/>
    <w:rsid w:val="00B1299A"/>
    <w:rsid w:val="00B23620"/>
    <w:rsid w:val="00B43F6C"/>
    <w:rsid w:val="00B5784F"/>
    <w:rsid w:val="00B61571"/>
    <w:rsid w:val="00B770AF"/>
    <w:rsid w:val="00B8667F"/>
    <w:rsid w:val="00B93C0E"/>
    <w:rsid w:val="00B964BD"/>
    <w:rsid w:val="00BA17AE"/>
    <w:rsid w:val="00BA2B0B"/>
    <w:rsid w:val="00BB1778"/>
    <w:rsid w:val="00BD1B99"/>
    <w:rsid w:val="00BF405C"/>
    <w:rsid w:val="00C049F6"/>
    <w:rsid w:val="00C40213"/>
    <w:rsid w:val="00C4370A"/>
    <w:rsid w:val="00C55F3A"/>
    <w:rsid w:val="00C653D6"/>
    <w:rsid w:val="00C66D1F"/>
    <w:rsid w:val="00C82886"/>
    <w:rsid w:val="00C87A9D"/>
    <w:rsid w:val="00C94260"/>
    <w:rsid w:val="00C9731D"/>
    <w:rsid w:val="00CA600B"/>
    <w:rsid w:val="00CD3A9C"/>
    <w:rsid w:val="00CE1536"/>
    <w:rsid w:val="00CE1E0E"/>
    <w:rsid w:val="00D0314A"/>
    <w:rsid w:val="00D05C64"/>
    <w:rsid w:val="00D063CB"/>
    <w:rsid w:val="00D150C4"/>
    <w:rsid w:val="00D17B1C"/>
    <w:rsid w:val="00D509BA"/>
    <w:rsid w:val="00D523AC"/>
    <w:rsid w:val="00D82146"/>
    <w:rsid w:val="00D85FBE"/>
    <w:rsid w:val="00DA288B"/>
    <w:rsid w:val="00DB3790"/>
    <w:rsid w:val="00DD4442"/>
    <w:rsid w:val="00DF53AF"/>
    <w:rsid w:val="00E11B48"/>
    <w:rsid w:val="00E20017"/>
    <w:rsid w:val="00E22291"/>
    <w:rsid w:val="00E42EE5"/>
    <w:rsid w:val="00EA3B10"/>
    <w:rsid w:val="00EA7631"/>
    <w:rsid w:val="00EB3054"/>
    <w:rsid w:val="00EC4640"/>
    <w:rsid w:val="00EC5874"/>
    <w:rsid w:val="00EE1B2E"/>
    <w:rsid w:val="00EE543E"/>
    <w:rsid w:val="00EF6878"/>
    <w:rsid w:val="00F079C8"/>
    <w:rsid w:val="00F262D7"/>
    <w:rsid w:val="00F70FDA"/>
    <w:rsid w:val="00FC26F2"/>
    <w:rsid w:val="00FE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63ACD"/>
  <w15:docId w15:val="{6C06A881-C281-4AD7-81FE-97B4E07D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cs="Arial"/>
      <w:b/>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u w:val="single"/>
    </w:rPr>
  </w:style>
  <w:style w:type="paragraph" w:styleId="Heading7">
    <w:name w:val="heading 7"/>
    <w:basedOn w:val="Normal"/>
    <w:next w:val="Normal"/>
    <w:qFormat/>
    <w:pPr>
      <w:keepNext/>
      <w:outlineLvl w:val="6"/>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odyText2">
    <w:name w:val="Body Text 2"/>
    <w:basedOn w:val="Normal"/>
    <w:semiHidden/>
    <w:rPr>
      <w:rFonts w:ascii="Arial" w:hAnsi="Arial" w:cs="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ubHeading1">
    <w:name w:val="SubHeading 1"/>
    <w:basedOn w:val="Normal"/>
    <w:pPr>
      <w:autoSpaceDE w:val="0"/>
      <w:autoSpaceDN w:val="0"/>
      <w:adjustRightInd w:val="0"/>
    </w:pPr>
    <w:rPr>
      <w:rFonts w:ascii="Arial" w:hAnsi="Arial" w:cs="Arial"/>
      <w:sz w:val="40"/>
      <w:szCs w:val="40"/>
      <w:lang w:val="en-GB"/>
    </w:rPr>
  </w:style>
  <w:style w:type="paragraph" w:styleId="BodyText3">
    <w:name w:val="Body Text 3"/>
    <w:basedOn w:val="Normal"/>
    <w:semiHidden/>
    <w:pPr>
      <w:jc w:val="center"/>
    </w:pPr>
    <w:rPr>
      <w:rFonts w:ascii="Arial" w:hAnsi="Arial" w:cs="Arial"/>
      <w:b/>
      <w:bCs/>
      <w:sz w:val="60"/>
      <w:szCs w:val="60"/>
      <w:lang w:val="en-GB"/>
    </w:rPr>
  </w:style>
  <w:style w:type="paragraph" w:styleId="BodyTextIndent">
    <w:name w:val="Body Text Indent"/>
    <w:basedOn w:val="Normal"/>
    <w:semiHidden/>
    <w:pPr>
      <w:ind w:left="720"/>
    </w:pPr>
    <w:rPr>
      <w:rFonts w:ascii="Arial" w:hAnsi="Arial" w:cs="Arial"/>
    </w:rPr>
  </w:style>
  <w:style w:type="character" w:customStyle="1" w:styleId="HeaderChar">
    <w:name w:val="Header Char"/>
    <w:basedOn w:val="DefaultParagraphFont"/>
    <w:link w:val="Header"/>
    <w:rsid w:val="003C0081"/>
    <w:rPr>
      <w:sz w:val="24"/>
      <w:szCs w:val="24"/>
    </w:rPr>
  </w:style>
  <w:style w:type="character" w:customStyle="1" w:styleId="FooterChar">
    <w:name w:val="Footer Char"/>
    <w:basedOn w:val="DefaultParagraphFont"/>
    <w:link w:val="Footer"/>
    <w:uiPriority w:val="99"/>
    <w:rsid w:val="003C0081"/>
    <w:rPr>
      <w:sz w:val="24"/>
      <w:szCs w:val="24"/>
    </w:rPr>
  </w:style>
  <w:style w:type="paragraph" w:styleId="BalloonText">
    <w:name w:val="Balloon Text"/>
    <w:basedOn w:val="Normal"/>
    <w:link w:val="BalloonTextChar"/>
    <w:uiPriority w:val="99"/>
    <w:semiHidden/>
    <w:unhideWhenUsed/>
    <w:rsid w:val="002D182A"/>
    <w:rPr>
      <w:rFonts w:ascii="Tahoma" w:hAnsi="Tahoma" w:cs="Tahoma"/>
      <w:sz w:val="16"/>
      <w:szCs w:val="16"/>
    </w:rPr>
  </w:style>
  <w:style w:type="character" w:customStyle="1" w:styleId="BalloonTextChar">
    <w:name w:val="Balloon Text Char"/>
    <w:basedOn w:val="DefaultParagraphFont"/>
    <w:link w:val="BalloonText"/>
    <w:uiPriority w:val="99"/>
    <w:semiHidden/>
    <w:rsid w:val="002D182A"/>
    <w:rPr>
      <w:rFonts w:ascii="Tahoma" w:hAnsi="Tahoma" w:cs="Tahoma"/>
      <w:sz w:val="16"/>
      <w:szCs w:val="16"/>
    </w:rPr>
  </w:style>
  <w:style w:type="paragraph" w:styleId="ListParagraph">
    <w:name w:val="List Paragraph"/>
    <w:basedOn w:val="Normal"/>
    <w:uiPriority w:val="34"/>
    <w:qFormat/>
    <w:rsid w:val="007C7BBD"/>
    <w:pPr>
      <w:ind w:left="720"/>
      <w:contextualSpacing/>
    </w:pPr>
  </w:style>
  <w:style w:type="character" w:styleId="Hyperlink">
    <w:name w:val="Hyperlink"/>
    <w:basedOn w:val="DefaultParagraphFont"/>
    <w:uiPriority w:val="99"/>
    <w:unhideWhenUsed/>
    <w:rsid w:val="00EC5874"/>
    <w:rPr>
      <w:color w:val="0000FF" w:themeColor="hyperlink"/>
      <w:u w:val="single"/>
    </w:rPr>
  </w:style>
  <w:style w:type="character" w:styleId="CommentReference">
    <w:name w:val="annotation reference"/>
    <w:basedOn w:val="DefaultParagraphFont"/>
    <w:uiPriority w:val="99"/>
    <w:semiHidden/>
    <w:unhideWhenUsed/>
    <w:rsid w:val="005A5D6C"/>
    <w:rPr>
      <w:sz w:val="16"/>
      <w:szCs w:val="16"/>
    </w:rPr>
  </w:style>
  <w:style w:type="paragraph" w:styleId="CommentText">
    <w:name w:val="annotation text"/>
    <w:basedOn w:val="Normal"/>
    <w:link w:val="CommentTextChar"/>
    <w:uiPriority w:val="99"/>
    <w:semiHidden/>
    <w:unhideWhenUsed/>
    <w:rsid w:val="005A5D6C"/>
    <w:rPr>
      <w:sz w:val="20"/>
      <w:szCs w:val="20"/>
    </w:rPr>
  </w:style>
  <w:style w:type="character" w:customStyle="1" w:styleId="CommentTextChar">
    <w:name w:val="Comment Text Char"/>
    <w:basedOn w:val="DefaultParagraphFont"/>
    <w:link w:val="CommentText"/>
    <w:uiPriority w:val="99"/>
    <w:semiHidden/>
    <w:rsid w:val="005A5D6C"/>
  </w:style>
  <w:style w:type="paragraph" w:styleId="CommentSubject">
    <w:name w:val="annotation subject"/>
    <w:basedOn w:val="CommentText"/>
    <w:next w:val="CommentText"/>
    <w:link w:val="CommentSubjectChar"/>
    <w:uiPriority w:val="99"/>
    <w:semiHidden/>
    <w:unhideWhenUsed/>
    <w:rsid w:val="005A5D6C"/>
    <w:rPr>
      <w:b/>
      <w:bCs/>
    </w:rPr>
  </w:style>
  <w:style w:type="character" w:customStyle="1" w:styleId="CommentSubjectChar">
    <w:name w:val="Comment Subject Char"/>
    <w:basedOn w:val="CommentTextChar"/>
    <w:link w:val="CommentSubject"/>
    <w:uiPriority w:val="99"/>
    <w:semiHidden/>
    <w:rsid w:val="005A5D6C"/>
    <w:rPr>
      <w:b/>
      <w:bCs/>
    </w:rPr>
  </w:style>
  <w:style w:type="paragraph" w:styleId="Revision">
    <w:name w:val="Revision"/>
    <w:hidden/>
    <w:uiPriority w:val="99"/>
    <w:semiHidden/>
    <w:rsid w:val="00026B25"/>
    <w:rPr>
      <w:sz w:val="24"/>
      <w:szCs w:val="24"/>
    </w:rPr>
  </w:style>
  <w:style w:type="character" w:styleId="Strong">
    <w:name w:val="Strong"/>
    <w:basedOn w:val="DefaultParagraphFont"/>
    <w:uiPriority w:val="22"/>
    <w:qFormat/>
    <w:rsid w:val="00BA1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274EC2D772C542BBDC13E9FE4F92C1" ma:contentTypeVersion="13" ma:contentTypeDescription="Create a new document." ma:contentTypeScope="" ma:versionID="be7fa051a0fa7c6d1d76dc0831a854be">
  <xsd:schema xmlns:xsd="http://www.w3.org/2001/XMLSchema" xmlns:xs="http://www.w3.org/2001/XMLSchema" xmlns:p="http://schemas.microsoft.com/office/2006/metadata/properties" xmlns:ns3="d7190e28-d498-4080-8910-4acb9d681803" xmlns:ns4="9026770b-acc6-4cc9-81c6-6ef4c9514e92" targetNamespace="http://schemas.microsoft.com/office/2006/metadata/properties" ma:root="true" ma:fieldsID="482d120ef9ce10ae5a629bbd05b6ee71" ns3:_="" ns4:_="">
    <xsd:import namespace="d7190e28-d498-4080-8910-4acb9d681803"/>
    <xsd:import namespace="9026770b-acc6-4cc9-81c6-6ef4c9514e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0e28-d498-4080-8910-4acb9d68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6770b-acc6-4cc9-81c6-6ef4c9514e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1378D-107F-4075-8CE4-EF94193EC112}">
  <ds:schemaRefs>
    <ds:schemaRef ds:uri="http://schemas.microsoft.com/sharepoint/v3/contenttype/forms"/>
  </ds:schemaRefs>
</ds:datastoreItem>
</file>

<file path=customXml/itemProps2.xml><?xml version="1.0" encoding="utf-8"?>
<ds:datastoreItem xmlns:ds="http://schemas.openxmlformats.org/officeDocument/2006/customXml" ds:itemID="{6A3BE2B0-AA3A-43A0-8487-4DB6E3813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0e28-d498-4080-8910-4acb9d681803"/>
    <ds:schemaRef ds:uri="9026770b-acc6-4cc9-81c6-6ef4c9514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5CB95-2E8C-418B-BC1E-01D310981D27}">
  <ds:schemaRefs>
    <ds:schemaRef ds:uri="http://schemas.openxmlformats.org/officeDocument/2006/bibliography"/>
  </ds:schemaRefs>
</ds:datastoreItem>
</file>

<file path=customXml/itemProps4.xml><?xml version="1.0" encoding="utf-8"?>
<ds:datastoreItem xmlns:ds="http://schemas.openxmlformats.org/officeDocument/2006/customXml" ds:itemID="{F85D4013-B3C2-46B8-8871-37113FF959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MAGNUM WALL INSTALLATION GUIDE</vt:lpstr>
    </vt:vector>
  </TitlesOfParts>
  <Company>Pacific Precast Products</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MAGNUM WALL INSTALLATION GUIDE</dc:title>
  <dc:creator>Alain Michaud</dc:creator>
  <cp:lastModifiedBy>Ryan Macapil</cp:lastModifiedBy>
  <cp:revision>4</cp:revision>
  <cp:lastPrinted>2023-10-20T20:39:00Z</cp:lastPrinted>
  <dcterms:created xsi:type="dcterms:W3CDTF">2023-10-17T20:48:00Z</dcterms:created>
  <dcterms:modified xsi:type="dcterms:W3CDTF">2023-10-20T20:39:00Z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0x010100EF274EC2D772C542BBDC13E9FE4F92C1</vt:lpwstr>
  </property>
</Properties>
</file>