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258A" w14:textId="77777777" w:rsidR="00D34E91" w:rsidRPr="00A06845" w:rsidRDefault="00D34E91" w:rsidP="00D34E91">
      <w:pPr>
        <w:pStyle w:val="BodyText3"/>
        <w:rPr>
          <w:rFonts w:asciiTheme="minorHAnsi" w:hAnsiTheme="minorHAnsi" w:cstheme="minorHAnsi"/>
          <w:color w:val="000000" w:themeColor="text1"/>
        </w:rPr>
      </w:pPr>
      <w:r w:rsidRPr="00A06845">
        <w:rPr>
          <w:rFonts w:asciiTheme="minorHAnsi" w:hAnsiTheme="minorHAnsi" w:cstheme="minorHAnsi"/>
          <w:b w:val="0"/>
          <w:bCs w:val="0"/>
          <w:noProof/>
          <w:color w:val="000000" w:themeColor="text1"/>
          <w:lang w:val="en-US"/>
        </w:rPr>
        <w:drawing>
          <wp:inline distT="0" distB="0" distL="0" distR="0" wp14:anchorId="44FC3BD0" wp14:editId="1B8F6F4F">
            <wp:extent cx="4515631" cy="3196281"/>
            <wp:effectExtent l="0" t="0" r="0" b="4445"/>
            <wp:docPr id="654277964" name="Picture 65427796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77964" name="Picture 654277964" descr="A blue and black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0140" cy="3326881"/>
                    </a:xfrm>
                    <a:prstGeom prst="rect">
                      <a:avLst/>
                    </a:prstGeom>
                    <a:noFill/>
                    <a:ln>
                      <a:noFill/>
                    </a:ln>
                  </pic:spPr>
                </pic:pic>
              </a:graphicData>
            </a:graphic>
          </wp:inline>
        </w:drawing>
      </w:r>
    </w:p>
    <w:p w14:paraId="5BE5F7EC" w14:textId="77777777" w:rsidR="00D34E91" w:rsidRPr="00A06845" w:rsidRDefault="00D34E91" w:rsidP="00D34E91">
      <w:pPr>
        <w:pStyle w:val="BodyText3"/>
        <w:rPr>
          <w:rFonts w:asciiTheme="minorHAnsi" w:hAnsiTheme="minorHAnsi" w:cstheme="minorHAnsi"/>
          <w:color w:val="000000" w:themeColor="text1"/>
        </w:rPr>
      </w:pPr>
      <w:r w:rsidRPr="00A06845">
        <w:rPr>
          <w:rFonts w:asciiTheme="minorHAnsi" w:hAnsiTheme="minorHAnsi" w:cstheme="minorHAnsi"/>
          <w:b w:val="0"/>
          <w:bCs w:val="0"/>
          <w:noProof/>
          <w:color w:val="000000" w:themeColor="text1"/>
          <w:lang w:val="en-US"/>
        </w:rPr>
        <w:drawing>
          <wp:inline distT="0" distB="0" distL="0" distR="0" wp14:anchorId="68ADEDE2" wp14:editId="738BDC2D">
            <wp:extent cx="2752725" cy="314325"/>
            <wp:effectExtent l="0" t="0" r="9525" b="9525"/>
            <wp:docPr id="1809796814" name="Picture 180979681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239" r="39992" b="-1496"/>
                    <a:stretch/>
                  </pic:blipFill>
                  <pic:spPr bwMode="auto">
                    <a:xfrm>
                      <a:off x="0" y="0"/>
                      <a:ext cx="2752725" cy="314325"/>
                    </a:xfrm>
                    <a:prstGeom prst="rect">
                      <a:avLst/>
                    </a:prstGeom>
                    <a:noFill/>
                    <a:ln>
                      <a:noFill/>
                    </a:ln>
                    <a:extLst>
                      <a:ext uri="{53640926-AAD7-44D8-BBD7-CCE9431645EC}">
                        <a14:shadowObscured xmlns:a14="http://schemas.microsoft.com/office/drawing/2010/main"/>
                      </a:ext>
                    </a:extLst>
                  </pic:spPr>
                </pic:pic>
              </a:graphicData>
            </a:graphic>
          </wp:inline>
        </w:drawing>
      </w:r>
    </w:p>
    <w:p w14:paraId="5D2212E8" w14:textId="17E6C66F" w:rsidR="00D34E91" w:rsidRPr="00A06845" w:rsidRDefault="00D34E91" w:rsidP="00D34E91">
      <w:pPr>
        <w:widowControl w:val="0"/>
        <w:jc w:val="center"/>
        <w:rPr>
          <w:rFonts w:ascii="Arial Black" w:hAnsi="Arial Black" w:cstheme="minorHAnsi"/>
          <w:b/>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Arial Black" w:hAnsi="Arial Black" w:cstheme="minorHAnsi"/>
          <w:b/>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SPECIFICATIONS</w:t>
      </w:r>
    </w:p>
    <w:p w14:paraId="7F3C3D9F" w14:textId="77777777" w:rsidR="00D34E91" w:rsidRPr="00A06845" w:rsidRDefault="00D34E91" w:rsidP="00D34E91">
      <w:pPr>
        <w:widowControl w:val="0"/>
        <w:jc w:val="center"/>
        <w:rPr>
          <w:rFonts w:ascii="Arial Black" w:hAnsi="Arial Black" w:cstheme="minorHAnsi"/>
          <w:b/>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0C0A6E9" w14:textId="338D70F5" w:rsidR="00D34E91" w:rsidRPr="00A06845" w:rsidRDefault="00D34E91" w:rsidP="00D34E91">
      <w:pPr>
        <w:widowControl w:val="0"/>
        <w:jc w:val="center"/>
        <w:rPr>
          <w:rFonts w:ascii="Arial Black" w:hAnsi="Arial Black" w:cstheme="minorHAnsi"/>
          <w:b/>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Arial Black" w:hAnsi="Arial Black" w:cstheme="minorHAnsi"/>
          <w:b/>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Geogrid Reinforced Precast Modular Block Retaining Wall</w:t>
      </w:r>
    </w:p>
    <w:p w14:paraId="09D00646" w14:textId="77777777" w:rsidR="00D34E91" w:rsidRPr="00A06845" w:rsidRDefault="00D34E91" w:rsidP="00D34E91">
      <w:pPr>
        <w:widowControl w:val="0"/>
        <w:jc w:val="center"/>
        <w:rPr>
          <w:rFonts w:asciiTheme="minorHAnsi" w:hAnsiTheme="minorHAnsi" w:cstheme="minorHAnsi"/>
          <w:b/>
          <w:bCs/>
          <w:i/>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8D65CD" w14:textId="77777777" w:rsidR="00D34E91" w:rsidRPr="00A06845" w:rsidRDefault="00D34E91" w:rsidP="00D34E91">
      <w:pPr>
        <w:widowControl w:val="0"/>
        <w:jc w:val="center"/>
        <w:rPr>
          <w:rFonts w:asciiTheme="minorHAnsi" w:hAnsiTheme="minorHAnsi" w:cstheme="minorHAnsi"/>
          <w:b/>
          <w:bCs/>
          <w:i/>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87300F" w14:textId="77777777" w:rsidR="00D34E91" w:rsidRPr="00A06845" w:rsidRDefault="00D34E91" w:rsidP="00D34E91">
      <w:pPr>
        <w:widowControl w:val="0"/>
        <w:jc w:val="center"/>
        <w:rPr>
          <w:rFonts w:asciiTheme="minorHAnsi" w:hAnsiTheme="minorHAnsi" w:cstheme="minorHAnsi"/>
          <w:b/>
          <w:bCs/>
          <w:i/>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84B66FA" w14:textId="77777777" w:rsidR="00D34E91" w:rsidRPr="00A06845" w:rsidRDefault="00D34E91" w:rsidP="00D34E91">
      <w:pPr>
        <w:widowControl w:val="0"/>
        <w:jc w:val="center"/>
        <w:rPr>
          <w:rFonts w:asciiTheme="minorHAnsi" w:hAnsiTheme="minorHAnsi" w:cstheme="minorHAnsi"/>
          <w:b/>
          <w:bCs/>
          <w:i/>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3BB880E" w14:textId="77777777" w:rsidR="00D34E91" w:rsidRPr="00A06845" w:rsidRDefault="00D34E91" w:rsidP="00D34E91">
      <w:pPr>
        <w:widowControl w:val="0"/>
        <w:jc w:val="center"/>
        <w:rPr>
          <w:rFonts w:asciiTheme="minorHAnsi" w:hAnsiTheme="minorHAnsi" w:cstheme="minorHAnsi"/>
          <w:b/>
          <w:bCs/>
          <w:i/>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C5AFE9A" w14:textId="77777777" w:rsidR="00A06845" w:rsidRDefault="00A06845" w:rsidP="00D34E91">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74E7B3" w14:textId="19055357" w:rsidR="00D34E91" w:rsidRPr="00A06845" w:rsidRDefault="00D34E91" w:rsidP="00D34E91">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Version 3.0 (2023)</w:t>
      </w:r>
    </w:p>
    <w:p w14:paraId="54D99EE5" w14:textId="010DCAAA" w:rsidR="00795F0B" w:rsidRPr="00A06845" w:rsidRDefault="00D34E91">
      <w:pPr>
        <w:pStyle w:val="BodyText3"/>
        <w:rPr>
          <w:rFonts w:asciiTheme="minorHAnsi" w:hAnsiTheme="minorHAnsi" w:cstheme="minorHAnsi"/>
          <w:b w:val="0"/>
          <w:bCs w:val="0"/>
          <w:iCs/>
          <w:color w:val="000000" w:themeColor="text1"/>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Theme="minorHAnsi" w:hAnsiTheme="minorHAnsi" w:cstheme="minorHAnsi"/>
          <w:b w:val="0"/>
          <w:bCs w:val="0"/>
          <w:iCs/>
          <w:color w:val="000000" w:themeColor="text1"/>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DOC.3101-MS-GEO-V3</w:t>
      </w:r>
    </w:p>
    <w:p w14:paraId="3BB18B90" w14:textId="77777777" w:rsidR="00795F0B" w:rsidRPr="00A06845" w:rsidRDefault="00795F0B">
      <w:pPr>
        <w:pStyle w:val="SubHeading1"/>
        <w:jc w:val="center"/>
        <w:rPr>
          <w:rFonts w:asciiTheme="minorHAnsi" w:hAnsiTheme="minorHAnsi" w:cstheme="minorHAnsi"/>
          <w:color w:val="000000" w:themeColor="text1"/>
        </w:rPr>
      </w:pPr>
    </w:p>
    <w:p w14:paraId="2543DB05" w14:textId="77777777" w:rsidR="00795F0B" w:rsidRPr="00A06845" w:rsidRDefault="00795F0B">
      <w:pPr>
        <w:pStyle w:val="SubHeading1"/>
        <w:jc w:val="center"/>
        <w:rPr>
          <w:rFonts w:asciiTheme="minorHAnsi" w:hAnsiTheme="minorHAnsi" w:cstheme="minorHAnsi"/>
          <w:color w:val="000000" w:themeColor="text1"/>
        </w:rPr>
        <w:sectPr w:rsidR="00795F0B" w:rsidRPr="00A06845" w:rsidSect="00A06845">
          <w:headerReference w:type="default" r:id="rId13"/>
          <w:pgSz w:w="12240" w:h="15840"/>
          <w:pgMar w:top="1440" w:right="1800" w:bottom="1440" w:left="1800" w:header="720" w:footer="720" w:gutter="0"/>
          <w:pgNumType w:start="0"/>
          <w:cols w:space="720"/>
          <w:docGrid w:linePitch="360"/>
        </w:sectPr>
      </w:pPr>
    </w:p>
    <w:p w14:paraId="37362223" w14:textId="77777777" w:rsidR="00795F0B" w:rsidRPr="00A06845" w:rsidRDefault="00795F0B">
      <w:pPr>
        <w:pStyle w:val="SubHeading1"/>
        <w:jc w:val="center"/>
        <w:rPr>
          <w:rFonts w:asciiTheme="minorHAnsi" w:hAnsiTheme="minorHAnsi" w:cstheme="minorHAnsi"/>
          <w:color w:val="000000" w:themeColor="text1"/>
        </w:rPr>
        <w:sectPr w:rsidR="00795F0B" w:rsidRPr="00A06845">
          <w:type w:val="continuous"/>
          <w:pgSz w:w="12240" w:h="15840"/>
          <w:pgMar w:top="1440" w:right="1800" w:bottom="1440" w:left="1800" w:header="720" w:footer="720" w:gutter="0"/>
          <w:cols w:space="720"/>
          <w:docGrid w:linePitch="360"/>
        </w:sectPr>
      </w:pPr>
    </w:p>
    <w:p w14:paraId="32C871F5" w14:textId="5BB175CB" w:rsidR="003C0081" w:rsidRPr="00A06845" w:rsidRDefault="003C0081" w:rsidP="00D24186">
      <w:pPr>
        <w:tabs>
          <w:tab w:val="left" w:pos="10170"/>
        </w:tabs>
        <w:ind w:right="90"/>
        <w:jc w:val="center"/>
        <w:rPr>
          <w:rFonts w:asciiTheme="minorHAnsi" w:hAnsiTheme="minorHAnsi" w:cstheme="minorHAnsi"/>
          <w:b/>
          <w:color w:val="000000" w:themeColor="text1"/>
          <w:sz w:val="28"/>
        </w:rPr>
      </w:pPr>
      <w:r w:rsidRPr="00A06845">
        <w:rPr>
          <w:rFonts w:asciiTheme="minorHAnsi" w:hAnsiTheme="minorHAnsi" w:cstheme="minorHAnsi"/>
          <w:color w:val="000000" w:themeColor="text1"/>
          <w:sz w:val="28"/>
        </w:rPr>
        <w:lastRenderedPageBreak/>
        <w:t>SPECIFICATION</w:t>
      </w:r>
      <w:r w:rsidR="00352E5A" w:rsidRPr="00A06845">
        <w:rPr>
          <w:rFonts w:asciiTheme="minorHAnsi" w:hAnsiTheme="minorHAnsi" w:cstheme="minorHAnsi"/>
          <w:color w:val="000000" w:themeColor="text1"/>
          <w:sz w:val="28"/>
        </w:rPr>
        <w:t>S</w:t>
      </w:r>
      <w:r w:rsidRPr="00A06845">
        <w:rPr>
          <w:rFonts w:asciiTheme="minorHAnsi" w:hAnsiTheme="minorHAnsi" w:cstheme="minorHAnsi"/>
          <w:color w:val="000000" w:themeColor="text1"/>
          <w:sz w:val="28"/>
        </w:rPr>
        <w:t xml:space="preserve"> FOR</w:t>
      </w:r>
      <w:r w:rsidRPr="00A06845">
        <w:rPr>
          <w:rFonts w:asciiTheme="minorHAnsi" w:hAnsiTheme="minorHAnsi" w:cstheme="minorHAnsi"/>
          <w:b/>
          <w:color w:val="000000" w:themeColor="text1"/>
          <w:sz w:val="28"/>
        </w:rPr>
        <w:t xml:space="preserve"> MAGNUMSTONE</w:t>
      </w:r>
      <w:r w:rsidR="00745A4F" w:rsidRPr="00A06845">
        <w:rPr>
          <w:rStyle w:val="Strong"/>
          <w:rFonts w:asciiTheme="minorHAnsi" w:hAnsiTheme="minorHAnsi" w:cstheme="minorHAnsi"/>
          <w:color w:val="000000" w:themeColor="text1"/>
          <w:sz w:val="32"/>
          <w:szCs w:val="32"/>
          <w:shd w:val="clear" w:color="auto" w:fill="FFFFFF"/>
        </w:rPr>
        <w:t>®</w:t>
      </w:r>
    </w:p>
    <w:p w14:paraId="4EC8844B" w14:textId="372ED7D4" w:rsidR="003C0081" w:rsidRPr="00A06845" w:rsidRDefault="00AC2BFA" w:rsidP="00D24186">
      <w:pPr>
        <w:jc w:val="center"/>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GEOGRID REINFORCED</w:t>
      </w:r>
      <w:r w:rsidR="008E6733" w:rsidRPr="00A06845">
        <w:rPr>
          <w:rFonts w:asciiTheme="minorHAnsi" w:hAnsiTheme="minorHAnsi" w:cstheme="minorHAnsi"/>
          <w:color w:val="000000" w:themeColor="text1"/>
          <w:sz w:val="20"/>
          <w:szCs w:val="20"/>
        </w:rPr>
        <w:t xml:space="preserve"> </w:t>
      </w:r>
      <w:r w:rsidR="00527834" w:rsidRPr="00A06845">
        <w:rPr>
          <w:rFonts w:asciiTheme="minorHAnsi" w:hAnsiTheme="minorHAnsi" w:cstheme="minorHAnsi"/>
          <w:b/>
          <w:color w:val="000000" w:themeColor="text1"/>
          <w:sz w:val="20"/>
          <w:szCs w:val="20"/>
        </w:rPr>
        <w:t xml:space="preserve">PRECAST MODULAR BLOCK </w:t>
      </w:r>
      <w:r w:rsidR="0048454C" w:rsidRPr="00A06845">
        <w:rPr>
          <w:rFonts w:asciiTheme="minorHAnsi" w:hAnsiTheme="minorHAnsi" w:cstheme="minorHAnsi"/>
          <w:b/>
          <w:color w:val="000000" w:themeColor="text1"/>
          <w:sz w:val="20"/>
          <w:szCs w:val="20"/>
        </w:rPr>
        <w:t>RETAINING WALL</w:t>
      </w:r>
      <w:r w:rsidR="00D34E91">
        <w:rPr>
          <w:rFonts w:asciiTheme="minorHAnsi" w:hAnsiTheme="minorHAnsi" w:cstheme="minorHAnsi"/>
          <w:b/>
          <w:color w:val="000000" w:themeColor="text1"/>
          <w:sz w:val="20"/>
          <w:szCs w:val="20"/>
        </w:rPr>
        <w:t xml:space="preserve"> </w:t>
      </w:r>
      <w:r w:rsidR="003C0081" w:rsidRPr="00A06845">
        <w:rPr>
          <w:rFonts w:asciiTheme="minorHAnsi" w:hAnsiTheme="minorHAnsi" w:cstheme="minorHAnsi"/>
          <w:b/>
          <w:color w:val="000000" w:themeColor="text1"/>
          <w:sz w:val="20"/>
          <w:szCs w:val="20"/>
        </w:rPr>
        <w:t>SYSTEM</w:t>
      </w:r>
    </w:p>
    <w:p w14:paraId="7D88053D" w14:textId="77777777" w:rsidR="00795F0B" w:rsidRPr="00A06845" w:rsidRDefault="00795F0B" w:rsidP="00A06845">
      <w:pPr>
        <w:ind w:left="360"/>
        <w:jc w:val="both"/>
        <w:rPr>
          <w:rFonts w:asciiTheme="minorHAnsi" w:hAnsiTheme="minorHAnsi" w:cstheme="minorHAnsi"/>
          <w:color w:val="000000" w:themeColor="text1"/>
        </w:rPr>
      </w:pPr>
    </w:p>
    <w:p w14:paraId="3C603337" w14:textId="77777777" w:rsidR="00795F0B" w:rsidRPr="00A06845" w:rsidRDefault="002D182A" w:rsidP="00A06845">
      <w:pPr>
        <w:spacing w:after="120"/>
        <w:ind w:left="-720" w:firstLine="450"/>
        <w:jc w:val="center"/>
        <w:rPr>
          <w:rFonts w:asciiTheme="minorHAnsi" w:hAnsiTheme="minorHAnsi" w:cstheme="minorHAnsi"/>
          <w:b/>
          <w:color w:val="000000" w:themeColor="text1"/>
          <w:sz w:val="20"/>
          <w:szCs w:val="20"/>
          <w:u w:val="single"/>
        </w:rPr>
      </w:pPr>
      <w:r w:rsidRPr="00A06845">
        <w:rPr>
          <w:rFonts w:asciiTheme="minorHAnsi" w:hAnsiTheme="minorHAnsi" w:cstheme="minorHAnsi"/>
          <w:b/>
          <w:color w:val="000000" w:themeColor="text1"/>
          <w:sz w:val="20"/>
          <w:szCs w:val="20"/>
          <w:u w:val="single"/>
        </w:rPr>
        <w:t>PART 1</w:t>
      </w:r>
      <w:r w:rsidRPr="00A06845">
        <w:rPr>
          <w:rFonts w:asciiTheme="minorHAnsi" w:hAnsiTheme="minorHAnsi" w:cstheme="minorHAnsi"/>
          <w:b/>
          <w:color w:val="000000" w:themeColor="text1"/>
          <w:sz w:val="20"/>
          <w:szCs w:val="20"/>
          <w:u w:val="single"/>
        </w:rPr>
        <w:tab/>
      </w:r>
      <w:r w:rsidR="00795F0B" w:rsidRPr="00A06845">
        <w:rPr>
          <w:rFonts w:asciiTheme="minorHAnsi" w:hAnsiTheme="minorHAnsi" w:cstheme="minorHAnsi"/>
          <w:b/>
          <w:color w:val="000000" w:themeColor="text1"/>
          <w:sz w:val="20"/>
          <w:szCs w:val="20"/>
          <w:u w:val="single"/>
        </w:rPr>
        <w:t>GENERAL</w:t>
      </w:r>
    </w:p>
    <w:p w14:paraId="51999707" w14:textId="77777777" w:rsidR="00795F0B" w:rsidRPr="00A06845" w:rsidRDefault="00EA3B10" w:rsidP="00D34E91">
      <w:pPr>
        <w:numPr>
          <w:ilvl w:val="1"/>
          <w:numId w:val="1"/>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SCOPE OF WORK</w:t>
      </w:r>
    </w:p>
    <w:p w14:paraId="0C43BD6A" w14:textId="6CB78873" w:rsidR="00795F0B" w:rsidRPr="00A06845" w:rsidRDefault="00EA3B10" w:rsidP="00A06845">
      <w:p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Furnish all labor, materials, equipment, and incidentals required to install a</w:t>
      </w:r>
      <w:r w:rsidR="00795F0B" w:rsidRPr="00A06845">
        <w:rPr>
          <w:rFonts w:asciiTheme="minorHAnsi" w:hAnsiTheme="minorHAnsi" w:cstheme="minorHAnsi"/>
          <w:color w:val="000000" w:themeColor="text1"/>
          <w:sz w:val="20"/>
          <w:szCs w:val="20"/>
        </w:rPr>
        <w:t xml:space="preserve"> </w:t>
      </w:r>
      <w:r w:rsidR="00AC2BFA" w:rsidRPr="00A06845">
        <w:rPr>
          <w:rFonts w:asciiTheme="minorHAnsi" w:hAnsiTheme="minorHAnsi" w:cstheme="minorHAnsi"/>
          <w:color w:val="000000" w:themeColor="text1"/>
          <w:sz w:val="20"/>
          <w:szCs w:val="20"/>
        </w:rPr>
        <w:t xml:space="preserve">geogrid reinforced </w:t>
      </w:r>
      <w:r w:rsidR="00527834" w:rsidRPr="00A06845">
        <w:rPr>
          <w:rFonts w:asciiTheme="minorHAnsi" w:hAnsiTheme="minorHAnsi" w:cstheme="minorHAnsi"/>
          <w:color w:val="000000" w:themeColor="text1"/>
          <w:sz w:val="20"/>
          <w:szCs w:val="20"/>
        </w:rPr>
        <w:t>Precast Modular Block (PMB)</w:t>
      </w:r>
      <w:r w:rsidR="00795F0B" w:rsidRPr="00A06845">
        <w:rPr>
          <w:rFonts w:asciiTheme="minorHAnsi" w:hAnsiTheme="minorHAnsi" w:cstheme="minorHAnsi"/>
          <w:color w:val="000000" w:themeColor="text1"/>
          <w:sz w:val="20"/>
          <w:szCs w:val="20"/>
        </w:rPr>
        <w:t xml:space="preserve"> </w:t>
      </w:r>
      <w:r w:rsidR="0048454C" w:rsidRPr="00A06845">
        <w:rPr>
          <w:rFonts w:asciiTheme="minorHAnsi" w:hAnsiTheme="minorHAnsi" w:cstheme="minorHAnsi"/>
          <w:color w:val="000000" w:themeColor="text1"/>
          <w:sz w:val="20"/>
          <w:szCs w:val="20"/>
        </w:rPr>
        <w:t xml:space="preserve">retaining wall </w:t>
      </w:r>
      <w:r w:rsidRPr="00A06845">
        <w:rPr>
          <w:rFonts w:asciiTheme="minorHAnsi" w:hAnsiTheme="minorHAnsi" w:cstheme="minorHAnsi"/>
          <w:color w:val="000000" w:themeColor="text1"/>
          <w:sz w:val="20"/>
          <w:szCs w:val="20"/>
        </w:rPr>
        <w:t xml:space="preserve">with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w:t>
      </w:r>
      <w:r w:rsidR="00795F0B" w:rsidRPr="00A06845">
        <w:rPr>
          <w:rFonts w:asciiTheme="minorHAnsi" w:hAnsiTheme="minorHAnsi" w:cstheme="minorHAnsi"/>
          <w:color w:val="000000" w:themeColor="text1"/>
          <w:sz w:val="20"/>
          <w:szCs w:val="20"/>
        </w:rPr>
        <w:t>units as specified in the construction drawings or as established by the Owner, Architect or Engineer.</w:t>
      </w:r>
    </w:p>
    <w:p w14:paraId="5A56D09D" w14:textId="77777777" w:rsidR="00795F0B" w:rsidRPr="00A06845" w:rsidRDefault="003230CB" w:rsidP="00D34E91">
      <w:pPr>
        <w:numPr>
          <w:ilvl w:val="1"/>
          <w:numId w:val="1"/>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REFERENCE STANDARDS</w:t>
      </w:r>
    </w:p>
    <w:p w14:paraId="4F8DF7C4" w14:textId="77777777" w:rsidR="00795F0B" w:rsidRPr="00A06845" w:rsidRDefault="00795F0B" w:rsidP="00D34E91">
      <w:pPr>
        <w:numPr>
          <w:ilvl w:val="0"/>
          <w:numId w:val="2"/>
        </w:numPr>
        <w:tabs>
          <w:tab w:val="clear" w:pos="1440"/>
          <w:tab w:val="num" w:pos="720"/>
        </w:tabs>
        <w:spacing w:after="120"/>
        <w:ind w:left="-720" w:firstLine="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Engineering Design</w:t>
      </w:r>
    </w:p>
    <w:p w14:paraId="14670727" w14:textId="77777777" w:rsidR="00795F0B" w:rsidRPr="00A06845" w:rsidRDefault="00795F0B"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AASHTO M288 Geotextile Specification for Highway Applications</w:t>
      </w:r>
    </w:p>
    <w:p w14:paraId="4F8A1AB0" w14:textId="77777777" w:rsidR="00795F0B" w:rsidRPr="00A06845" w:rsidRDefault="00795F0B"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AASHTO Standard Specifications for Highway Bridges</w:t>
      </w:r>
    </w:p>
    <w:p w14:paraId="002EC2A2" w14:textId="2B6D6FE0" w:rsidR="00795F0B" w:rsidRPr="00A06845" w:rsidRDefault="00795F0B"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NCMA Design Manual for Segmental Retaining Walls (SRW)</w:t>
      </w:r>
    </w:p>
    <w:p w14:paraId="76553DED" w14:textId="638CC775" w:rsidR="009739F9" w:rsidRPr="00A06845" w:rsidRDefault="009739F9"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 6637 Standard Test Method for Determining Tensile Properties of Geogrids by the Single or Multi-Rib Tensile Method</w:t>
      </w:r>
    </w:p>
    <w:p w14:paraId="11B85609" w14:textId="44C52DB1" w:rsidR="00D34E91" w:rsidRPr="00A06845" w:rsidRDefault="003A6FF7"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D6638 Standard Test Method for Determining Connection Strength Between Geosynthetic Reinforcement and Segmental Concrete Units (Modular Concrete Blocks)</w:t>
      </w:r>
    </w:p>
    <w:p w14:paraId="42753756" w14:textId="72732539" w:rsidR="00D34E91" w:rsidRPr="00A06845" w:rsidRDefault="003A6FF7" w:rsidP="00D34E91">
      <w:pPr>
        <w:numPr>
          <w:ilvl w:val="0"/>
          <w:numId w:val="19"/>
        </w:numPr>
        <w:tabs>
          <w:tab w:val="clear" w:pos="2160"/>
          <w:tab w:val="left" w:pos="1080"/>
          <w:tab w:val="num" w:pos="135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D6916 Standard Test Method for Determining the Shear Strength Between Segmental Concrete Units</w:t>
      </w:r>
    </w:p>
    <w:p w14:paraId="243AAAB8" w14:textId="466801AE" w:rsidR="00795F0B" w:rsidRPr="00A06845" w:rsidRDefault="00071D47" w:rsidP="00A06845">
      <w:pPr>
        <w:numPr>
          <w:ilvl w:val="0"/>
          <w:numId w:val="2"/>
        </w:numPr>
        <w:tabs>
          <w:tab w:val="clear" w:pos="1440"/>
          <w:tab w:val="num" w:pos="720"/>
        </w:tabs>
        <w:spacing w:after="120"/>
        <w:ind w:left="-720" w:firstLine="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Precast Modular Block (PMB) </w:t>
      </w:r>
      <w:r w:rsidR="00795F0B" w:rsidRPr="00A06845">
        <w:rPr>
          <w:rFonts w:asciiTheme="minorHAnsi" w:hAnsiTheme="minorHAnsi" w:cstheme="minorHAnsi"/>
          <w:color w:val="000000" w:themeColor="text1"/>
          <w:sz w:val="20"/>
          <w:szCs w:val="20"/>
        </w:rPr>
        <w:t>units</w:t>
      </w:r>
    </w:p>
    <w:p w14:paraId="5B0560C3" w14:textId="1F15415C"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C33</w:t>
      </w:r>
      <w:r w:rsidR="002F5E68" w:rsidRPr="00A06845">
        <w:rPr>
          <w:rFonts w:asciiTheme="minorHAnsi" w:hAnsiTheme="minorHAnsi" w:cstheme="minorHAnsi"/>
          <w:color w:val="000000" w:themeColor="text1"/>
          <w:sz w:val="20"/>
          <w:szCs w:val="20"/>
        </w:rPr>
        <w:t xml:space="preserve"> / </w:t>
      </w:r>
      <w:r w:rsidR="00FF185B" w:rsidRPr="00A06845">
        <w:rPr>
          <w:rFonts w:asciiTheme="minorHAnsi" w:hAnsiTheme="minorHAnsi" w:cstheme="minorHAnsi"/>
          <w:color w:val="000000" w:themeColor="text1"/>
          <w:sz w:val="20"/>
          <w:szCs w:val="20"/>
        </w:rPr>
        <w:t>C33M</w:t>
      </w:r>
      <w:r w:rsidRPr="00A06845">
        <w:rPr>
          <w:rFonts w:asciiTheme="minorHAnsi" w:hAnsiTheme="minorHAnsi" w:cstheme="minorHAnsi"/>
          <w:color w:val="000000" w:themeColor="text1"/>
          <w:sz w:val="20"/>
          <w:szCs w:val="20"/>
        </w:rPr>
        <w:t xml:space="preserve"> Specification for Concrete Aggregates</w:t>
      </w:r>
    </w:p>
    <w:p w14:paraId="73A707D4" w14:textId="0D793566"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C94</w:t>
      </w:r>
      <w:r w:rsidR="00A94E18" w:rsidRPr="00A06845">
        <w:rPr>
          <w:rFonts w:asciiTheme="minorHAnsi" w:hAnsiTheme="minorHAnsi" w:cstheme="minorHAnsi"/>
          <w:color w:val="000000" w:themeColor="text1"/>
          <w:sz w:val="20"/>
          <w:szCs w:val="20"/>
        </w:rPr>
        <w:t xml:space="preserve"> / </w:t>
      </w:r>
      <w:r w:rsidR="00373D8F" w:rsidRPr="00A06845">
        <w:rPr>
          <w:rFonts w:asciiTheme="minorHAnsi" w:hAnsiTheme="minorHAnsi" w:cstheme="minorHAnsi"/>
          <w:color w:val="000000" w:themeColor="text1"/>
          <w:sz w:val="20"/>
          <w:szCs w:val="20"/>
        </w:rPr>
        <w:t>C94M</w:t>
      </w:r>
      <w:r w:rsidRPr="00A06845">
        <w:rPr>
          <w:rFonts w:asciiTheme="minorHAnsi" w:hAnsiTheme="minorHAnsi" w:cstheme="minorHAnsi"/>
          <w:color w:val="000000" w:themeColor="text1"/>
          <w:sz w:val="20"/>
          <w:szCs w:val="20"/>
        </w:rPr>
        <w:t xml:space="preserve"> Standard Specification for Ready-Mixed Concrete</w:t>
      </w:r>
    </w:p>
    <w:p w14:paraId="40F51275" w14:textId="7E024EC3"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C136 Standard Test Method for Sieve Analysis of Fine and Coarse Aggregates</w:t>
      </w:r>
    </w:p>
    <w:p w14:paraId="79B41BDF" w14:textId="10BF6783" w:rsidR="00795F0B" w:rsidRPr="00A06845" w:rsidRDefault="00795F0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C140</w:t>
      </w:r>
      <w:r w:rsidR="00FC686C" w:rsidRPr="00A06845">
        <w:rPr>
          <w:rFonts w:asciiTheme="minorHAnsi" w:hAnsiTheme="minorHAnsi" w:cstheme="minorHAnsi"/>
          <w:color w:val="000000" w:themeColor="text1"/>
          <w:sz w:val="20"/>
          <w:szCs w:val="20"/>
        </w:rPr>
        <w:t xml:space="preserve"> /C140M</w:t>
      </w:r>
      <w:r w:rsidRPr="00A06845">
        <w:rPr>
          <w:rFonts w:asciiTheme="minorHAnsi" w:hAnsiTheme="minorHAnsi" w:cstheme="minorHAnsi"/>
          <w:color w:val="000000" w:themeColor="text1"/>
          <w:sz w:val="20"/>
          <w:szCs w:val="20"/>
        </w:rPr>
        <w:t>Sample &amp; Testing Concrete Masonry Units</w:t>
      </w:r>
    </w:p>
    <w:p w14:paraId="5A07CADF" w14:textId="19F2BDE5"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C150</w:t>
      </w:r>
      <w:r w:rsidR="00354974" w:rsidRPr="00A06845">
        <w:rPr>
          <w:rFonts w:asciiTheme="minorHAnsi" w:hAnsiTheme="minorHAnsi" w:cstheme="minorHAnsi"/>
          <w:color w:val="000000" w:themeColor="text1"/>
          <w:sz w:val="20"/>
          <w:szCs w:val="20"/>
        </w:rPr>
        <w:t xml:space="preserve"> / C150M</w:t>
      </w:r>
      <w:r w:rsidRPr="00A06845">
        <w:rPr>
          <w:rFonts w:asciiTheme="minorHAnsi" w:hAnsiTheme="minorHAnsi" w:cstheme="minorHAnsi"/>
          <w:color w:val="000000" w:themeColor="text1"/>
          <w:sz w:val="20"/>
          <w:szCs w:val="20"/>
        </w:rPr>
        <w:t xml:space="preserve"> Standard Specification for Portland Cement</w:t>
      </w:r>
    </w:p>
    <w:p w14:paraId="77FEAB0C" w14:textId="106BC19A"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C260</w:t>
      </w:r>
      <w:r w:rsidR="00C80749" w:rsidRPr="00A06845">
        <w:rPr>
          <w:rFonts w:asciiTheme="minorHAnsi" w:hAnsiTheme="minorHAnsi" w:cstheme="minorHAnsi"/>
          <w:color w:val="000000" w:themeColor="text1"/>
          <w:sz w:val="20"/>
          <w:szCs w:val="20"/>
        </w:rPr>
        <w:t xml:space="preserve"> / </w:t>
      </w:r>
      <w:r w:rsidR="00D26189" w:rsidRPr="00A06845">
        <w:rPr>
          <w:rFonts w:asciiTheme="minorHAnsi" w:hAnsiTheme="minorHAnsi" w:cstheme="minorHAnsi"/>
          <w:color w:val="000000" w:themeColor="text1"/>
          <w:sz w:val="20"/>
          <w:szCs w:val="20"/>
        </w:rPr>
        <w:t>C260M</w:t>
      </w:r>
      <w:r w:rsidRPr="00A06845">
        <w:rPr>
          <w:rFonts w:asciiTheme="minorHAnsi" w:hAnsiTheme="minorHAnsi" w:cstheme="minorHAnsi"/>
          <w:color w:val="000000" w:themeColor="text1"/>
          <w:sz w:val="20"/>
          <w:szCs w:val="20"/>
        </w:rPr>
        <w:t xml:space="preserve"> Standard Specification for Air-Entraining Admixtures for Concrete</w:t>
      </w:r>
    </w:p>
    <w:p w14:paraId="785E0BA0" w14:textId="10EEE865" w:rsidR="0004664B" w:rsidRPr="00A06845" w:rsidRDefault="0004664B"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C494</w:t>
      </w:r>
      <w:r w:rsidR="007C4D0E" w:rsidRPr="00A06845">
        <w:rPr>
          <w:rFonts w:asciiTheme="minorHAnsi" w:hAnsiTheme="minorHAnsi" w:cstheme="minorHAnsi"/>
          <w:color w:val="000000" w:themeColor="text1"/>
          <w:sz w:val="20"/>
          <w:szCs w:val="20"/>
        </w:rPr>
        <w:t xml:space="preserve"> / </w:t>
      </w:r>
      <w:r w:rsidR="00B85D77" w:rsidRPr="00A06845">
        <w:rPr>
          <w:rFonts w:asciiTheme="minorHAnsi" w:hAnsiTheme="minorHAnsi" w:cstheme="minorHAnsi"/>
          <w:color w:val="000000" w:themeColor="text1"/>
          <w:sz w:val="20"/>
          <w:szCs w:val="20"/>
        </w:rPr>
        <w:t>C494M</w:t>
      </w:r>
      <w:r w:rsidRPr="00A06845">
        <w:rPr>
          <w:rFonts w:asciiTheme="minorHAnsi" w:hAnsiTheme="minorHAnsi" w:cstheme="minorHAnsi"/>
          <w:color w:val="000000" w:themeColor="text1"/>
          <w:sz w:val="20"/>
          <w:szCs w:val="20"/>
        </w:rPr>
        <w:t xml:space="preserve"> Standard Specification for Chemical Admixtures for Concrete</w:t>
      </w:r>
    </w:p>
    <w:p w14:paraId="02E2B716" w14:textId="00BB8EA8" w:rsidR="00515B84" w:rsidRPr="00A06845" w:rsidRDefault="00515B84" w:rsidP="00A06845">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w:t>
      </w:r>
      <w:commentRangeStart w:id="1"/>
      <w:r w:rsidRPr="00A06845">
        <w:rPr>
          <w:rFonts w:asciiTheme="minorHAnsi" w:hAnsiTheme="minorHAnsi" w:cstheme="minorHAnsi"/>
          <w:color w:val="000000" w:themeColor="text1"/>
          <w:sz w:val="20"/>
          <w:szCs w:val="20"/>
        </w:rPr>
        <w:t>C666</w:t>
      </w:r>
      <w:commentRangeEnd w:id="1"/>
      <w:r w:rsidR="009739F9" w:rsidRPr="00A06845">
        <w:rPr>
          <w:rFonts w:asciiTheme="minorHAnsi" w:hAnsiTheme="minorHAnsi" w:cstheme="minorHAnsi"/>
          <w:color w:val="000000" w:themeColor="text1"/>
          <w:sz w:val="20"/>
          <w:szCs w:val="20"/>
        </w:rPr>
        <w:commentReference w:id="1"/>
      </w:r>
      <w:r w:rsidR="00440E3A" w:rsidRPr="00A06845">
        <w:rPr>
          <w:rFonts w:asciiTheme="minorHAnsi" w:hAnsiTheme="minorHAnsi" w:cstheme="minorHAnsi"/>
          <w:color w:val="000000" w:themeColor="text1"/>
          <w:sz w:val="20"/>
          <w:szCs w:val="20"/>
        </w:rPr>
        <w:t xml:space="preserve"> / </w:t>
      </w:r>
      <w:r w:rsidR="000B3765" w:rsidRPr="00A06845">
        <w:rPr>
          <w:rFonts w:asciiTheme="minorHAnsi" w:hAnsiTheme="minorHAnsi" w:cstheme="minorHAnsi"/>
          <w:color w:val="000000" w:themeColor="text1"/>
          <w:sz w:val="20"/>
          <w:szCs w:val="20"/>
        </w:rPr>
        <w:t>C666M</w:t>
      </w:r>
      <w:r w:rsidRPr="00A06845">
        <w:rPr>
          <w:rFonts w:asciiTheme="minorHAnsi" w:hAnsiTheme="minorHAnsi" w:cstheme="minorHAnsi"/>
          <w:color w:val="000000" w:themeColor="text1"/>
          <w:sz w:val="20"/>
          <w:szCs w:val="20"/>
        </w:rPr>
        <w:t xml:space="preserve"> – Standard Test Method for Concrete Resistance to Rapid Freezing and Thawing. </w:t>
      </w:r>
    </w:p>
    <w:p w14:paraId="012CFFBB" w14:textId="511CAC75" w:rsidR="0004664B" w:rsidRPr="00A06845" w:rsidRDefault="00C23299" w:rsidP="00D34E91">
      <w:pPr>
        <w:numPr>
          <w:ilvl w:val="0"/>
          <w:numId w:val="20"/>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C1776/C1776M-17 (Reapproved 2022) </w:t>
      </w:r>
      <w:r w:rsidR="0004664B" w:rsidRPr="00A06845">
        <w:rPr>
          <w:rFonts w:asciiTheme="minorHAnsi" w:hAnsiTheme="minorHAnsi" w:cstheme="minorHAnsi"/>
          <w:color w:val="000000" w:themeColor="text1"/>
          <w:sz w:val="20"/>
          <w:szCs w:val="20"/>
        </w:rPr>
        <w:t>Standard Specification for Wet-Cast Precast Modular Retaining Wall Units</w:t>
      </w:r>
    </w:p>
    <w:p w14:paraId="2A7A7D9F" w14:textId="713EAAAB" w:rsidR="000577E4" w:rsidRPr="00A06845" w:rsidRDefault="000577E4" w:rsidP="00A06845">
      <w:pPr>
        <w:numPr>
          <w:ilvl w:val="0"/>
          <w:numId w:val="42"/>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NPCA Precast Retaining Wall Systems Best Practices Manual</w:t>
      </w:r>
    </w:p>
    <w:p w14:paraId="299E9EDE" w14:textId="5410D56D" w:rsidR="00D34E91" w:rsidRPr="00A06845" w:rsidRDefault="0004664B" w:rsidP="00A06845">
      <w:pPr>
        <w:numPr>
          <w:ilvl w:val="0"/>
          <w:numId w:val="42"/>
        </w:numPr>
        <w:tabs>
          <w:tab w:val="left" w:pos="1080"/>
        </w:tabs>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NPCA Quality Control Manual for Precast Concrete Plants</w:t>
      </w:r>
    </w:p>
    <w:p w14:paraId="2ED7903F" w14:textId="0A130BB6" w:rsidR="00AC2BFA" w:rsidRPr="00A06845" w:rsidRDefault="00AC2BFA" w:rsidP="00D34E91">
      <w:pPr>
        <w:numPr>
          <w:ilvl w:val="0"/>
          <w:numId w:val="2"/>
        </w:numPr>
        <w:tabs>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w:t>
      </w:r>
    </w:p>
    <w:p w14:paraId="750DF566" w14:textId="24D89708" w:rsidR="00AC2BFA" w:rsidRPr="00A06845" w:rsidRDefault="00AC2BFA" w:rsidP="00D34E91">
      <w:pPr>
        <w:pStyle w:val="ListParagraph"/>
        <w:numPr>
          <w:ilvl w:val="0"/>
          <w:numId w:val="37"/>
        </w:numPr>
        <w:tabs>
          <w:tab w:val="left" w:pos="1080"/>
          <w:tab w:val="left" w:pos="1170"/>
        </w:tabs>
        <w:spacing w:after="120"/>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D4595 Tensile Properties of Geosynthetics by the Wide Width Strip Method</w:t>
      </w:r>
    </w:p>
    <w:p w14:paraId="338C2F35" w14:textId="2426DEFB" w:rsidR="00AC2BFA" w:rsidRPr="00A06845" w:rsidRDefault="00AC2BFA" w:rsidP="00D34E91">
      <w:pPr>
        <w:pStyle w:val="ListParagraph"/>
        <w:numPr>
          <w:ilvl w:val="0"/>
          <w:numId w:val="37"/>
        </w:numPr>
        <w:tabs>
          <w:tab w:val="left" w:pos="1080"/>
          <w:tab w:val="left" w:pos="1170"/>
        </w:tabs>
        <w:spacing w:after="120"/>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D5262 Evaluating the Unconfined Creep of Geosynthetics</w:t>
      </w:r>
    </w:p>
    <w:p w14:paraId="23FBE656" w14:textId="2DCB1FA2" w:rsidR="00AC2BFA" w:rsidRPr="00A06845" w:rsidRDefault="00AC2BFA" w:rsidP="00A06845">
      <w:pPr>
        <w:pStyle w:val="ListParagraph"/>
        <w:numPr>
          <w:ilvl w:val="0"/>
          <w:numId w:val="37"/>
        </w:numPr>
        <w:tabs>
          <w:tab w:val="clear" w:pos="1440"/>
          <w:tab w:val="left" w:pos="720"/>
        </w:tabs>
        <w:spacing w:after="120"/>
        <w:ind w:left="993" w:hanging="284"/>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lastRenderedPageBreak/>
        <w:t xml:space="preserve">ASTM D6638 Grid Connection </w:t>
      </w:r>
      <w:proofErr w:type="gramStart"/>
      <w:r w:rsidRPr="00A06845">
        <w:rPr>
          <w:rFonts w:asciiTheme="minorHAnsi" w:hAnsiTheme="minorHAnsi" w:cstheme="minorHAnsi"/>
          <w:color w:val="000000" w:themeColor="text1"/>
          <w:sz w:val="20"/>
          <w:szCs w:val="20"/>
        </w:rPr>
        <w:t xml:space="preserve">Strength </w:t>
      </w:r>
      <w:r w:rsidR="00153737" w:rsidRPr="00A06845">
        <w:rPr>
          <w:rFonts w:asciiTheme="minorHAnsi" w:hAnsiTheme="minorHAnsi" w:cstheme="minorHAnsi"/>
          <w:color w:val="000000" w:themeColor="text1"/>
          <w:sz w:val="20"/>
          <w:szCs w:val="20"/>
        </w:rPr>
        <w:t xml:space="preserve"> </w:t>
      </w:r>
      <w:r w:rsidR="00275CAF" w:rsidRPr="00A06845">
        <w:rPr>
          <w:rFonts w:asciiTheme="minorHAnsi" w:hAnsiTheme="minorHAnsi" w:cstheme="minorHAnsi"/>
          <w:color w:val="000000" w:themeColor="text1"/>
          <w:sz w:val="20"/>
          <w:szCs w:val="20"/>
        </w:rPr>
        <w:t>Standard</w:t>
      </w:r>
      <w:proofErr w:type="gramEnd"/>
      <w:r w:rsidR="00153737" w:rsidRPr="00A06845">
        <w:rPr>
          <w:rFonts w:asciiTheme="minorHAnsi" w:hAnsiTheme="minorHAnsi" w:cstheme="minorHAnsi"/>
          <w:color w:val="000000" w:themeColor="text1"/>
          <w:sz w:val="20"/>
          <w:szCs w:val="20"/>
        </w:rPr>
        <w:t xml:space="preserve"> Test Method for Determining Connection Strength Between Geosynthetic Reinforcement and Segmental Concrete Units (Modular Concrete Blocks)</w:t>
      </w:r>
    </w:p>
    <w:p w14:paraId="11C0422B" w14:textId="03330377" w:rsidR="00AC2BFA" w:rsidRPr="00A06845" w:rsidRDefault="00AC2BFA" w:rsidP="00A06845">
      <w:pPr>
        <w:pStyle w:val="ListParagraph"/>
        <w:numPr>
          <w:ilvl w:val="0"/>
          <w:numId w:val="37"/>
        </w:numPr>
        <w:tabs>
          <w:tab w:val="clear" w:pos="1440"/>
          <w:tab w:val="left" w:pos="720"/>
        </w:tabs>
        <w:spacing w:after="120"/>
        <w:ind w:left="993" w:hanging="284"/>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D6916 Grid Shear </w:t>
      </w:r>
      <w:proofErr w:type="gramStart"/>
      <w:r w:rsidRPr="00A06845">
        <w:rPr>
          <w:rFonts w:asciiTheme="minorHAnsi" w:hAnsiTheme="minorHAnsi" w:cstheme="minorHAnsi"/>
          <w:color w:val="000000" w:themeColor="text1"/>
          <w:sz w:val="20"/>
          <w:szCs w:val="20"/>
        </w:rPr>
        <w:t xml:space="preserve">Strength </w:t>
      </w:r>
      <w:r w:rsidR="00E87CB9" w:rsidRPr="00A06845">
        <w:rPr>
          <w:rFonts w:asciiTheme="minorHAnsi" w:hAnsiTheme="minorHAnsi" w:cstheme="minorHAnsi"/>
          <w:color w:val="000000" w:themeColor="text1"/>
          <w:sz w:val="20"/>
          <w:szCs w:val="20"/>
        </w:rPr>
        <w:t xml:space="preserve"> Standard</w:t>
      </w:r>
      <w:proofErr w:type="gramEnd"/>
      <w:r w:rsidR="00E87CB9" w:rsidRPr="00A06845">
        <w:rPr>
          <w:rFonts w:asciiTheme="minorHAnsi" w:hAnsiTheme="minorHAnsi" w:cstheme="minorHAnsi"/>
          <w:color w:val="000000" w:themeColor="text1"/>
          <w:sz w:val="20"/>
          <w:szCs w:val="20"/>
        </w:rPr>
        <w:t xml:space="preserve"> Test Method for Determining the Shear Strength Between Segmental Concrete Units (Modular Concrete Blocks)</w:t>
      </w:r>
    </w:p>
    <w:p w14:paraId="17B725B1" w14:textId="5718A912" w:rsidR="00AC2BFA" w:rsidRPr="00A06845" w:rsidRDefault="00AC2BFA" w:rsidP="00A06845">
      <w:pPr>
        <w:pStyle w:val="ListParagraph"/>
        <w:numPr>
          <w:ilvl w:val="0"/>
          <w:numId w:val="37"/>
        </w:numPr>
        <w:tabs>
          <w:tab w:val="clear" w:pos="1440"/>
          <w:tab w:val="left" w:pos="720"/>
        </w:tabs>
        <w:spacing w:after="120"/>
        <w:ind w:left="993" w:hanging="284"/>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D6637 Standard Test Method for Determining Tensile Properties of Geogrids by the Single- or Multi-Rib Tensile Method</w:t>
      </w:r>
    </w:p>
    <w:p w14:paraId="7442C9BD" w14:textId="681B0443" w:rsidR="00AC2BFA" w:rsidRPr="00A06845" w:rsidRDefault="00AC2BFA" w:rsidP="00A06845">
      <w:pPr>
        <w:pStyle w:val="ListParagraph"/>
        <w:numPr>
          <w:ilvl w:val="0"/>
          <w:numId w:val="37"/>
        </w:numPr>
        <w:tabs>
          <w:tab w:val="left" w:pos="1080"/>
          <w:tab w:val="left" w:pos="1170"/>
        </w:tabs>
        <w:spacing w:after="120"/>
        <w:ind w:left="993" w:hanging="284"/>
        <w:contextualSpacing w:val="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D6706 Standard Test Method for Measuring Geosynthetic Pullout Resistance in Soil</w:t>
      </w:r>
    </w:p>
    <w:p w14:paraId="6BAEE016" w14:textId="1E0160EB" w:rsidR="00AC2BFA" w:rsidRPr="00A06845" w:rsidRDefault="00AC2BFA" w:rsidP="00D34E91">
      <w:pPr>
        <w:numPr>
          <w:ilvl w:val="0"/>
          <w:numId w:val="2"/>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Soils</w:t>
      </w:r>
    </w:p>
    <w:p w14:paraId="7F2A14D7" w14:textId="67CAAA06" w:rsidR="00795F0B" w:rsidRPr="00A06845" w:rsidRDefault="00795F0B" w:rsidP="00D34E91">
      <w:pPr>
        <w:numPr>
          <w:ilvl w:val="0"/>
          <w:numId w:val="34"/>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D698 Test Methods for Laboratory Compaction Characteristics of Soil using Standard Effort</w:t>
      </w:r>
    </w:p>
    <w:p w14:paraId="0C6E67C8" w14:textId="64E99520" w:rsidR="00795F0B" w:rsidRPr="00A06845" w:rsidRDefault="00795F0B" w:rsidP="00D34E91">
      <w:pPr>
        <w:numPr>
          <w:ilvl w:val="0"/>
          <w:numId w:val="34"/>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D422 Gradation Analysis of Soil Particles </w:t>
      </w:r>
    </w:p>
    <w:p w14:paraId="029017E3" w14:textId="700ACA82" w:rsidR="00795F0B" w:rsidRPr="00A06845" w:rsidRDefault="00795F0B" w:rsidP="00D34E91">
      <w:pPr>
        <w:numPr>
          <w:ilvl w:val="0"/>
          <w:numId w:val="34"/>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D4318 Test Methods for Liquid Limit, Plastic Limit</w:t>
      </w:r>
      <w:r w:rsidR="002D182A"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and Plasticity Index of Soils</w:t>
      </w:r>
    </w:p>
    <w:p w14:paraId="6CF103BA" w14:textId="6907CDEB" w:rsidR="00795F0B" w:rsidRPr="00A06845" w:rsidRDefault="00795F0B" w:rsidP="00D34E91">
      <w:pPr>
        <w:numPr>
          <w:ilvl w:val="0"/>
          <w:numId w:val="34"/>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D51 Testing Methods for Measuring pH of </w:t>
      </w:r>
      <w:proofErr w:type="gramStart"/>
      <w:r w:rsidRPr="00A06845">
        <w:rPr>
          <w:rFonts w:asciiTheme="minorHAnsi" w:hAnsiTheme="minorHAnsi" w:cstheme="minorHAnsi"/>
          <w:color w:val="000000" w:themeColor="text1"/>
          <w:sz w:val="20"/>
          <w:szCs w:val="20"/>
        </w:rPr>
        <w:t>Soil</w:t>
      </w:r>
      <w:proofErr w:type="gramEnd"/>
    </w:p>
    <w:p w14:paraId="7528F37A" w14:textId="6B739167" w:rsidR="00795F0B" w:rsidRPr="00A06845" w:rsidRDefault="00795F0B" w:rsidP="00D34E91">
      <w:pPr>
        <w:numPr>
          <w:ilvl w:val="0"/>
          <w:numId w:val="34"/>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D2487 Standard Classification of Soils (Unified Soil</w:t>
      </w:r>
      <w:r w:rsidR="002D182A"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Classification System)</w:t>
      </w:r>
    </w:p>
    <w:p w14:paraId="3F11784C" w14:textId="77777777" w:rsidR="00795F0B" w:rsidRPr="00A06845" w:rsidRDefault="00795F0B" w:rsidP="00D34E91">
      <w:pPr>
        <w:numPr>
          <w:ilvl w:val="0"/>
          <w:numId w:val="2"/>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Pipe</w:t>
      </w:r>
    </w:p>
    <w:p w14:paraId="172F32AC" w14:textId="0747A4EE" w:rsidR="00D34E91" w:rsidRPr="00A06845" w:rsidRDefault="00795F0B" w:rsidP="00D34E91">
      <w:pPr>
        <w:numPr>
          <w:ilvl w:val="0"/>
          <w:numId w:val="22"/>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D3034 Specification for Type PSM Polyvinyl Chloride (PVC) pipe</w:t>
      </w:r>
    </w:p>
    <w:p w14:paraId="764189B3" w14:textId="20E175FE" w:rsidR="00D34E91" w:rsidRPr="00A06845" w:rsidRDefault="00795F0B" w:rsidP="00D34E91">
      <w:pPr>
        <w:numPr>
          <w:ilvl w:val="0"/>
          <w:numId w:val="22"/>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ASTM D1248 Corrugated Plastic Pipe </w:t>
      </w:r>
    </w:p>
    <w:p w14:paraId="4CF50440" w14:textId="49BE8C44" w:rsidR="00795F0B" w:rsidRPr="00A06845" w:rsidRDefault="00795F0B" w:rsidP="00A06845">
      <w:pPr>
        <w:numPr>
          <w:ilvl w:val="0"/>
          <w:numId w:val="2"/>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Owner or Owner’s Representative shall determine the final </w:t>
      </w:r>
      <w:r w:rsidR="00B9645A" w:rsidRPr="00A06845">
        <w:rPr>
          <w:rFonts w:asciiTheme="minorHAnsi" w:hAnsiTheme="minorHAnsi" w:cstheme="minorHAnsi"/>
          <w:color w:val="000000" w:themeColor="text1"/>
          <w:sz w:val="20"/>
          <w:szCs w:val="20"/>
        </w:rPr>
        <w:t>application if</w:t>
      </w:r>
      <w:r w:rsidRPr="00A06845">
        <w:rPr>
          <w:rFonts w:asciiTheme="minorHAnsi" w:hAnsiTheme="minorHAnsi" w:cstheme="minorHAnsi"/>
          <w:color w:val="000000" w:themeColor="text1"/>
          <w:sz w:val="20"/>
          <w:szCs w:val="20"/>
        </w:rPr>
        <w:t xml:space="preserve"> the specifications and reference documents conflict.</w:t>
      </w:r>
    </w:p>
    <w:p w14:paraId="559DBD71" w14:textId="32521C0B" w:rsidR="003A6FF7" w:rsidRPr="00A06845" w:rsidRDefault="003A6FF7" w:rsidP="00D34E91">
      <w:pPr>
        <w:numPr>
          <w:ilvl w:val="0"/>
          <w:numId w:val="2"/>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When constructing DOT projects, AASHTO and ASTM specifications shall be followed unless otherwise specified by the engineer.</w:t>
      </w:r>
    </w:p>
    <w:p w14:paraId="26FC5A08" w14:textId="77777777" w:rsidR="003A6FF7" w:rsidRPr="00A06845" w:rsidRDefault="003A6FF7" w:rsidP="00D34E91">
      <w:pPr>
        <w:spacing w:after="120"/>
        <w:jc w:val="both"/>
        <w:rPr>
          <w:rFonts w:asciiTheme="minorHAnsi" w:hAnsiTheme="minorHAnsi" w:cstheme="minorHAnsi"/>
          <w:color w:val="000000" w:themeColor="text1"/>
          <w:sz w:val="20"/>
          <w:szCs w:val="20"/>
        </w:rPr>
      </w:pPr>
    </w:p>
    <w:p w14:paraId="13E6EE4E" w14:textId="77777777" w:rsidR="00795F0B" w:rsidRPr="00A06845" w:rsidRDefault="003230CB"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DESIGN SUBMITTALS</w:t>
      </w:r>
    </w:p>
    <w:p w14:paraId="1D50E966" w14:textId="77777777" w:rsidR="00795F0B" w:rsidRPr="00A06845" w:rsidRDefault="00795F0B"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Material installation and description data </w:t>
      </w:r>
      <w:r w:rsidR="00EA3B10"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submitted for each product specified</w:t>
      </w:r>
      <w:r w:rsidR="00EA3B10" w:rsidRPr="00A06845">
        <w:rPr>
          <w:rFonts w:asciiTheme="minorHAnsi" w:hAnsiTheme="minorHAnsi" w:cstheme="minorHAnsi"/>
          <w:color w:val="000000" w:themeColor="text1"/>
          <w:sz w:val="20"/>
          <w:szCs w:val="20"/>
        </w:rPr>
        <w:t>.</w:t>
      </w:r>
    </w:p>
    <w:p w14:paraId="4416B756" w14:textId="2E17ED4A" w:rsidR="00795F0B" w:rsidRPr="00A06845" w:rsidRDefault="00DA6F12"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PMB</w:t>
      </w:r>
      <w:r w:rsidR="00AC2BFA" w:rsidRPr="00A06845">
        <w:rPr>
          <w:rFonts w:asciiTheme="minorHAnsi" w:hAnsiTheme="minorHAnsi" w:cstheme="minorHAnsi"/>
          <w:color w:val="000000" w:themeColor="text1"/>
          <w:sz w:val="20"/>
          <w:szCs w:val="20"/>
        </w:rPr>
        <w:t xml:space="preserve"> designs and drawings shall be submitted and </w:t>
      </w:r>
      <w:proofErr w:type="gramStart"/>
      <w:r w:rsidR="00AC2BFA" w:rsidRPr="00A06845">
        <w:rPr>
          <w:rFonts w:asciiTheme="minorHAnsi" w:hAnsiTheme="minorHAnsi" w:cstheme="minorHAnsi"/>
          <w:color w:val="000000" w:themeColor="text1"/>
          <w:sz w:val="20"/>
          <w:szCs w:val="20"/>
        </w:rPr>
        <w:t>include:</w:t>
      </w:r>
      <w:proofErr w:type="gramEnd"/>
      <w:r w:rsidR="00AC2BFA" w:rsidRPr="00A06845">
        <w:rPr>
          <w:rFonts w:asciiTheme="minorHAnsi" w:hAnsiTheme="minorHAnsi" w:cstheme="minorHAnsi"/>
          <w:color w:val="000000" w:themeColor="text1"/>
          <w:sz w:val="20"/>
          <w:szCs w:val="20"/>
        </w:rPr>
        <w:t xml:space="preserve"> bottom and top of wall elevation; drainage details; retaining wall layout with wall lengths, curve radii, and corner angles; typical wall sections; reference distances from fixed points; the type, strength, and location of the geosynthetics; and any other unique application information</w:t>
      </w:r>
      <w:r w:rsidR="00795F0B" w:rsidRPr="00A06845">
        <w:rPr>
          <w:rFonts w:asciiTheme="minorHAnsi" w:hAnsiTheme="minorHAnsi" w:cstheme="minorHAnsi"/>
          <w:color w:val="000000" w:themeColor="text1"/>
          <w:sz w:val="20"/>
          <w:szCs w:val="20"/>
        </w:rPr>
        <w:t>.</w:t>
      </w:r>
    </w:p>
    <w:p w14:paraId="36842A72" w14:textId="0123D4D1" w:rsidR="00795F0B" w:rsidRPr="00A06845" w:rsidRDefault="00795F0B"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Design Method</w:t>
      </w:r>
      <w:r w:rsidR="00EA3B10" w:rsidRPr="00A06845">
        <w:rPr>
          <w:rFonts w:asciiTheme="minorHAnsi" w:hAnsiTheme="minorHAnsi" w:cstheme="minorHAnsi"/>
          <w:color w:val="000000" w:themeColor="text1"/>
          <w:sz w:val="20"/>
          <w:szCs w:val="20"/>
        </w:rPr>
        <w:t>s</w:t>
      </w:r>
      <w:r w:rsidRPr="00A06845">
        <w:rPr>
          <w:rFonts w:asciiTheme="minorHAnsi" w:hAnsiTheme="minorHAnsi" w:cstheme="minorHAnsi"/>
          <w:color w:val="000000" w:themeColor="text1"/>
          <w:sz w:val="20"/>
          <w:szCs w:val="20"/>
        </w:rPr>
        <w:t xml:space="preserve"> and Calculations in accordance with NCMA Design Guidelines </w:t>
      </w:r>
      <w:r w:rsidR="0059031F" w:rsidRPr="00A06845">
        <w:rPr>
          <w:rFonts w:asciiTheme="minorHAnsi" w:hAnsiTheme="minorHAnsi" w:cstheme="minorHAnsi"/>
          <w:color w:val="000000" w:themeColor="text1"/>
          <w:sz w:val="20"/>
          <w:szCs w:val="20"/>
        </w:rPr>
        <w:t>and/</w:t>
      </w:r>
      <w:r w:rsidRPr="00A06845">
        <w:rPr>
          <w:rFonts w:asciiTheme="minorHAnsi" w:hAnsiTheme="minorHAnsi" w:cstheme="minorHAnsi"/>
          <w:color w:val="000000" w:themeColor="text1"/>
          <w:sz w:val="20"/>
          <w:szCs w:val="20"/>
        </w:rPr>
        <w:t>or AASHTO Standard Specifications for Highways</w:t>
      </w:r>
      <w:r w:rsidR="0059031F" w:rsidRPr="00A06845">
        <w:rPr>
          <w:rFonts w:asciiTheme="minorHAnsi" w:hAnsiTheme="minorHAnsi" w:cstheme="minorHAnsi"/>
          <w:color w:val="000000" w:themeColor="text1"/>
          <w:sz w:val="20"/>
          <w:szCs w:val="20"/>
        </w:rPr>
        <w:t xml:space="preserve"> shall be submitted</w:t>
      </w:r>
      <w:r w:rsidRPr="00A06845">
        <w:rPr>
          <w:rFonts w:asciiTheme="minorHAnsi" w:hAnsiTheme="minorHAnsi" w:cstheme="minorHAnsi"/>
          <w:color w:val="000000" w:themeColor="text1"/>
          <w:sz w:val="20"/>
          <w:szCs w:val="20"/>
        </w:rPr>
        <w:t>. Global stability analys</w:t>
      </w:r>
      <w:r w:rsidR="00EA3B10" w:rsidRPr="00A06845">
        <w:rPr>
          <w:rFonts w:asciiTheme="minorHAnsi" w:hAnsiTheme="minorHAnsi" w:cstheme="minorHAnsi"/>
          <w:color w:val="000000" w:themeColor="text1"/>
          <w:sz w:val="20"/>
          <w:szCs w:val="20"/>
        </w:rPr>
        <w:t>es</w:t>
      </w:r>
      <w:r w:rsidRPr="00A06845">
        <w:rPr>
          <w:rFonts w:asciiTheme="minorHAnsi" w:hAnsiTheme="minorHAnsi" w:cstheme="minorHAnsi"/>
          <w:color w:val="000000" w:themeColor="text1"/>
          <w:sz w:val="20"/>
          <w:szCs w:val="20"/>
        </w:rPr>
        <w:t xml:space="preserve"> </w:t>
      </w:r>
      <w:r w:rsidR="00EA3B10"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calculated </w:t>
      </w:r>
      <w:r w:rsidR="0059031F" w:rsidRPr="00A06845">
        <w:rPr>
          <w:rFonts w:asciiTheme="minorHAnsi" w:hAnsiTheme="minorHAnsi" w:cstheme="minorHAnsi"/>
          <w:color w:val="000000" w:themeColor="text1"/>
          <w:sz w:val="20"/>
          <w:szCs w:val="20"/>
        </w:rPr>
        <w:t xml:space="preserve">and submitted </w:t>
      </w:r>
      <w:r w:rsidRPr="00A06845">
        <w:rPr>
          <w:rFonts w:asciiTheme="minorHAnsi" w:hAnsiTheme="minorHAnsi" w:cstheme="minorHAnsi"/>
          <w:color w:val="000000" w:themeColor="text1"/>
          <w:sz w:val="20"/>
          <w:szCs w:val="20"/>
        </w:rPr>
        <w:t>as part of the final design.</w:t>
      </w:r>
    </w:p>
    <w:p w14:paraId="075D26D8" w14:textId="66F6E887" w:rsidR="00795F0B" w:rsidRPr="00A06845" w:rsidRDefault="00795F0B"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Samples of the </w:t>
      </w:r>
      <w:r w:rsidR="00F25880" w:rsidRPr="00A06845">
        <w:rPr>
          <w:rFonts w:asciiTheme="minorHAnsi" w:hAnsiTheme="minorHAnsi" w:cstheme="minorHAnsi"/>
          <w:color w:val="000000" w:themeColor="text1"/>
          <w:sz w:val="20"/>
          <w:szCs w:val="20"/>
        </w:rPr>
        <w:t xml:space="preserve">PMB </w:t>
      </w:r>
      <w:r w:rsidRPr="00A06845">
        <w:rPr>
          <w:rFonts w:asciiTheme="minorHAnsi" w:hAnsiTheme="minorHAnsi" w:cstheme="minorHAnsi"/>
          <w:color w:val="000000" w:themeColor="text1"/>
          <w:sz w:val="20"/>
          <w:szCs w:val="20"/>
        </w:rPr>
        <w:t>units, color</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 texture </w:t>
      </w:r>
      <w:r w:rsidR="00EA3B10"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submitted</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as per design specifications. </w:t>
      </w:r>
    </w:p>
    <w:p w14:paraId="3872A2CB" w14:textId="267B61C2" w:rsidR="00AC2BFA" w:rsidRPr="00A06845" w:rsidRDefault="00AC2BFA"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samples shall be furnished as per design.</w:t>
      </w:r>
    </w:p>
    <w:p w14:paraId="1BA7CE44" w14:textId="1A268691" w:rsidR="00EA3B10" w:rsidRPr="00A06845" w:rsidRDefault="0059031F"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w:t>
      </w:r>
      <w:r w:rsidR="00795F0B" w:rsidRPr="00A06845">
        <w:rPr>
          <w:rFonts w:asciiTheme="minorHAnsi" w:hAnsiTheme="minorHAnsi" w:cstheme="minorHAnsi"/>
          <w:color w:val="000000" w:themeColor="text1"/>
          <w:sz w:val="20"/>
          <w:szCs w:val="20"/>
        </w:rPr>
        <w:t>est reports in accordance with ASTM C140</w:t>
      </w:r>
      <w:r w:rsidR="00FC686C" w:rsidRPr="00A06845">
        <w:rPr>
          <w:rFonts w:asciiTheme="minorHAnsi" w:hAnsiTheme="minorHAnsi" w:cstheme="minorHAnsi"/>
          <w:color w:val="000000" w:themeColor="text1"/>
          <w:sz w:val="20"/>
          <w:szCs w:val="20"/>
        </w:rPr>
        <w:t xml:space="preserve"> /C140</w:t>
      </w:r>
      <w:r w:rsidR="005F441E" w:rsidRPr="00A06845">
        <w:rPr>
          <w:rFonts w:asciiTheme="minorHAnsi" w:hAnsiTheme="minorHAnsi" w:cstheme="minorHAnsi"/>
          <w:color w:val="000000" w:themeColor="text1"/>
          <w:sz w:val="20"/>
          <w:szCs w:val="20"/>
        </w:rPr>
        <w:t xml:space="preserve">M </w:t>
      </w:r>
      <w:r w:rsidR="00795F0B" w:rsidRPr="00A06845">
        <w:rPr>
          <w:rFonts w:asciiTheme="minorHAnsi" w:hAnsiTheme="minorHAnsi" w:cstheme="minorHAnsi"/>
          <w:color w:val="000000" w:themeColor="text1"/>
          <w:sz w:val="20"/>
          <w:szCs w:val="20"/>
        </w:rPr>
        <w:t>and performed by an independent laboratory</w:t>
      </w:r>
      <w:r w:rsidRPr="00A06845">
        <w:rPr>
          <w:rFonts w:asciiTheme="minorHAnsi" w:hAnsiTheme="minorHAnsi" w:cstheme="minorHAnsi"/>
          <w:color w:val="000000" w:themeColor="text1"/>
          <w:sz w:val="20"/>
          <w:szCs w:val="20"/>
        </w:rPr>
        <w:t xml:space="preserve"> shall be submitted</w:t>
      </w:r>
      <w:r w:rsidR="00795F0B" w:rsidRPr="00A06845">
        <w:rPr>
          <w:rFonts w:asciiTheme="minorHAnsi" w:hAnsiTheme="minorHAnsi" w:cstheme="minorHAnsi"/>
          <w:color w:val="000000" w:themeColor="text1"/>
          <w:sz w:val="20"/>
          <w:szCs w:val="20"/>
        </w:rPr>
        <w:t>.</w:t>
      </w:r>
    </w:p>
    <w:p w14:paraId="0FA0B71C" w14:textId="77777777" w:rsidR="0059031F" w:rsidRPr="00A06845" w:rsidRDefault="0059031F" w:rsidP="00D34E91">
      <w:pPr>
        <w:numPr>
          <w:ilvl w:val="0"/>
          <w:numId w:val="18"/>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All submittals shall be provided, reviewed, and approved prior to the start of retaining wall construction.</w:t>
      </w:r>
    </w:p>
    <w:p w14:paraId="239D6DB0" w14:textId="77777777" w:rsidR="0059031F" w:rsidRDefault="0059031F" w:rsidP="00D34E91">
      <w:pPr>
        <w:spacing w:after="120"/>
        <w:ind w:left="-720" w:firstLine="450"/>
        <w:jc w:val="both"/>
        <w:rPr>
          <w:rFonts w:asciiTheme="minorHAnsi" w:hAnsiTheme="minorHAnsi" w:cstheme="minorHAnsi"/>
          <w:color w:val="000000" w:themeColor="text1"/>
          <w:sz w:val="20"/>
          <w:szCs w:val="20"/>
        </w:rPr>
      </w:pPr>
    </w:p>
    <w:p w14:paraId="4B338DD4" w14:textId="77777777" w:rsidR="00D34E91" w:rsidRPr="00A06845" w:rsidRDefault="00D34E91" w:rsidP="00D34E91">
      <w:pPr>
        <w:spacing w:after="120"/>
        <w:ind w:left="-720" w:firstLine="450"/>
        <w:jc w:val="both"/>
        <w:rPr>
          <w:rFonts w:asciiTheme="minorHAnsi" w:hAnsiTheme="minorHAnsi" w:cstheme="minorHAnsi"/>
          <w:color w:val="000000" w:themeColor="text1"/>
          <w:sz w:val="20"/>
          <w:szCs w:val="20"/>
        </w:rPr>
      </w:pPr>
    </w:p>
    <w:p w14:paraId="6985BB79" w14:textId="77777777" w:rsidR="007C7BBD" w:rsidRPr="00A06845" w:rsidRDefault="003230CB"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lastRenderedPageBreak/>
        <w:t>RETAINING WALL DESIGN STANDARDS</w:t>
      </w:r>
    </w:p>
    <w:p w14:paraId="4A75F62F" w14:textId="77777777" w:rsidR="003230CB" w:rsidRPr="00A06845" w:rsidRDefault="003230CB" w:rsidP="00D34E91">
      <w:pPr>
        <w:numPr>
          <w:ilvl w:val="0"/>
          <w:numId w:val="11"/>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wall design engineer and/or geotechnical engineer shall consider the internal</w:t>
      </w:r>
      <w:r w:rsidR="00EA3B10" w:rsidRPr="00A06845">
        <w:rPr>
          <w:rFonts w:asciiTheme="minorHAnsi" w:hAnsiTheme="minorHAnsi" w:cstheme="minorHAnsi"/>
          <w:color w:val="000000" w:themeColor="text1"/>
          <w:sz w:val="20"/>
          <w:szCs w:val="20"/>
        </w:rPr>
        <w:t xml:space="preserve"> stability</w:t>
      </w:r>
      <w:r w:rsidRPr="00A06845">
        <w:rPr>
          <w:rFonts w:asciiTheme="minorHAnsi" w:hAnsiTheme="minorHAnsi" w:cstheme="minorHAnsi"/>
          <w:color w:val="000000" w:themeColor="text1"/>
          <w:sz w:val="20"/>
          <w:szCs w:val="20"/>
        </w:rPr>
        <w:t>, local stability, external stability, bearing capacity</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 global stability of the soil mass above, behind and below the wall structure.</w:t>
      </w:r>
    </w:p>
    <w:p w14:paraId="2A725220" w14:textId="53052A63" w:rsidR="003230CB" w:rsidRPr="00A06845" w:rsidRDefault="003230CB" w:rsidP="00D34E91">
      <w:pPr>
        <w:numPr>
          <w:ilvl w:val="0"/>
          <w:numId w:val="11"/>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wall system shall be designed in accordance </w:t>
      </w:r>
      <w:r w:rsidR="00EA3B10" w:rsidRPr="00A06845">
        <w:rPr>
          <w:rFonts w:asciiTheme="minorHAnsi" w:hAnsiTheme="minorHAnsi" w:cstheme="minorHAnsi"/>
          <w:color w:val="000000" w:themeColor="text1"/>
          <w:sz w:val="20"/>
          <w:szCs w:val="20"/>
        </w:rPr>
        <w:t>with</w:t>
      </w:r>
      <w:r w:rsidRPr="00A06845">
        <w:rPr>
          <w:rFonts w:asciiTheme="minorHAnsi" w:hAnsiTheme="minorHAnsi" w:cstheme="minorHAnsi"/>
          <w:color w:val="000000" w:themeColor="text1"/>
          <w:sz w:val="20"/>
          <w:szCs w:val="20"/>
        </w:rPr>
        <w:t xml:space="preserve"> the NCMA Design Manual for Segmental Retaining Walls, </w:t>
      </w:r>
      <w:r w:rsidR="000577E4" w:rsidRPr="00A06845">
        <w:rPr>
          <w:rFonts w:asciiTheme="minorHAnsi" w:hAnsiTheme="minorHAnsi" w:cstheme="minorHAnsi"/>
          <w:color w:val="000000" w:themeColor="text1"/>
          <w:sz w:val="20"/>
          <w:szCs w:val="20"/>
        </w:rPr>
        <w:t>Current</w:t>
      </w:r>
      <w:r w:rsidRPr="00A06845">
        <w:rPr>
          <w:rFonts w:asciiTheme="minorHAnsi" w:hAnsiTheme="minorHAnsi" w:cstheme="minorHAnsi"/>
          <w:color w:val="000000" w:themeColor="text1"/>
          <w:sz w:val="20"/>
          <w:szCs w:val="20"/>
        </w:rPr>
        <w:t xml:space="preserve"> Edition or in accordance </w:t>
      </w:r>
      <w:r w:rsidR="00EA3B10" w:rsidRPr="00A06845">
        <w:rPr>
          <w:rFonts w:asciiTheme="minorHAnsi" w:hAnsiTheme="minorHAnsi" w:cstheme="minorHAnsi"/>
          <w:color w:val="000000" w:themeColor="text1"/>
          <w:sz w:val="20"/>
          <w:szCs w:val="20"/>
        </w:rPr>
        <w:t>with</w:t>
      </w:r>
      <w:r w:rsidRPr="00A06845">
        <w:rPr>
          <w:rFonts w:asciiTheme="minorHAnsi" w:hAnsiTheme="minorHAnsi" w:cstheme="minorHAnsi"/>
          <w:color w:val="000000" w:themeColor="text1"/>
          <w:sz w:val="20"/>
          <w:szCs w:val="20"/>
        </w:rPr>
        <w:t xml:space="preserve"> AASHTO</w:t>
      </w:r>
      <w:r w:rsidR="00EA3B10" w:rsidRPr="00A06845">
        <w:rPr>
          <w:rFonts w:asciiTheme="minorHAnsi" w:hAnsiTheme="minorHAnsi" w:cstheme="minorHAnsi"/>
          <w:color w:val="000000" w:themeColor="text1"/>
          <w:sz w:val="20"/>
          <w:szCs w:val="20"/>
        </w:rPr>
        <w:t xml:space="preserve"> standards</w:t>
      </w:r>
      <w:r w:rsidRPr="00A06845">
        <w:rPr>
          <w:rFonts w:asciiTheme="minorHAnsi" w:hAnsiTheme="minorHAnsi" w:cstheme="minorHAnsi"/>
          <w:color w:val="000000" w:themeColor="text1"/>
          <w:sz w:val="20"/>
          <w:szCs w:val="20"/>
        </w:rPr>
        <w:t xml:space="preserve">. The minimum factors of safety shall be (or greater if specified by </w:t>
      </w:r>
      <w:r w:rsidR="00EA3B10" w:rsidRPr="00A06845">
        <w:rPr>
          <w:rFonts w:asciiTheme="minorHAnsi" w:hAnsiTheme="minorHAnsi" w:cstheme="minorHAnsi"/>
          <w:color w:val="000000" w:themeColor="text1"/>
          <w:sz w:val="20"/>
          <w:szCs w:val="20"/>
        </w:rPr>
        <w:t xml:space="preserve">the </w:t>
      </w:r>
      <w:r w:rsidRPr="00A06845">
        <w:rPr>
          <w:rFonts w:asciiTheme="minorHAnsi" w:hAnsiTheme="minorHAnsi" w:cstheme="minorHAnsi"/>
          <w:color w:val="000000" w:themeColor="text1"/>
          <w:sz w:val="20"/>
          <w:szCs w:val="20"/>
        </w:rPr>
        <w:t>engineer):</w:t>
      </w:r>
    </w:p>
    <w:p w14:paraId="7EC5626C" w14:textId="77777777" w:rsidR="003230CB" w:rsidRPr="00A06845" w:rsidRDefault="003230CB" w:rsidP="00D34E91">
      <w:pPr>
        <w:numPr>
          <w:ilvl w:val="0"/>
          <w:numId w:val="25"/>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External Stability</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b/>
          <w:color w:val="000000" w:themeColor="text1"/>
          <w:sz w:val="20"/>
          <w:szCs w:val="20"/>
        </w:rPr>
        <w:t xml:space="preserve"> </w:t>
      </w:r>
      <w:r w:rsidRPr="00A06845">
        <w:rPr>
          <w:rFonts w:asciiTheme="minorHAnsi" w:hAnsiTheme="minorHAnsi" w:cstheme="minorHAnsi"/>
          <w:color w:val="000000" w:themeColor="text1"/>
          <w:sz w:val="20"/>
          <w:szCs w:val="20"/>
        </w:rPr>
        <w:t>Base Sliding = 1.5</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Overturning = 2.0</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Bearing Capacity = 2.0</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Global Stability = 1.3 </w:t>
      </w:r>
    </w:p>
    <w:p w14:paraId="755DD067" w14:textId="77777777" w:rsidR="003230CB" w:rsidRPr="00A06845" w:rsidRDefault="003230CB" w:rsidP="00D34E91">
      <w:pPr>
        <w:numPr>
          <w:ilvl w:val="0"/>
          <w:numId w:val="25"/>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Internal Stability</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color w:val="000000" w:themeColor="text1"/>
          <w:sz w:val="20"/>
          <w:szCs w:val="20"/>
        </w:rPr>
        <w:t xml:space="preserve"> Tensile Overstress = 1.0</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Pullout = 1.5</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Internal Sliding = 1.5</w:t>
      </w:r>
    </w:p>
    <w:p w14:paraId="2B10F355" w14:textId="77777777" w:rsidR="003230CB" w:rsidRPr="00A06845" w:rsidRDefault="003230CB" w:rsidP="00D34E91">
      <w:pPr>
        <w:numPr>
          <w:ilvl w:val="0"/>
          <w:numId w:val="25"/>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Local Stability</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color w:val="000000" w:themeColor="text1"/>
          <w:sz w:val="20"/>
          <w:szCs w:val="20"/>
        </w:rPr>
        <w:t xml:space="preserve"> Facing Shear = 1.5</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Connection = 1.5</w:t>
      </w:r>
    </w:p>
    <w:p w14:paraId="4453DDB8" w14:textId="77777777" w:rsidR="003230CB" w:rsidRPr="00A06845" w:rsidRDefault="003230CB"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following soil design parameters shall be used (or specified by</w:t>
      </w:r>
      <w:r w:rsidR="00EA3B10" w:rsidRPr="00A06845">
        <w:rPr>
          <w:rFonts w:asciiTheme="minorHAnsi" w:hAnsiTheme="minorHAnsi" w:cstheme="minorHAnsi"/>
          <w:color w:val="000000" w:themeColor="text1"/>
          <w:sz w:val="20"/>
          <w:szCs w:val="20"/>
        </w:rPr>
        <w:t xml:space="preserve"> the</w:t>
      </w:r>
      <w:r w:rsidRPr="00A06845">
        <w:rPr>
          <w:rFonts w:asciiTheme="minorHAnsi" w:hAnsiTheme="minorHAnsi" w:cstheme="minorHAnsi"/>
          <w:color w:val="000000" w:themeColor="text1"/>
          <w:sz w:val="20"/>
          <w:szCs w:val="20"/>
        </w:rPr>
        <w:t xml:space="preserve"> engineer):</w:t>
      </w:r>
    </w:p>
    <w:p w14:paraId="606DAD84" w14:textId="0837FD46" w:rsidR="003230CB" w:rsidRPr="00A06845" w:rsidRDefault="003230CB" w:rsidP="00D34E91">
      <w:pPr>
        <w:pStyle w:val="ListParagraph"/>
        <w:numPr>
          <w:ilvl w:val="0"/>
          <w:numId w:val="27"/>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Drainage/Unit Fill</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b/>
          <w:color w:val="000000" w:themeColor="text1"/>
          <w:sz w:val="20"/>
          <w:szCs w:val="20"/>
        </w:rPr>
        <w:t xml:space="preserve"> </w:t>
      </w:r>
      <w:r w:rsidRPr="00A06845">
        <w:rPr>
          <w:rFonts w:asciiTheme="minorHAnsi" w:hAnsiTheme="minorHAnsi" w:cstheme="minorHAnsi"/>
          <w:b/>
          <w:color w:val="000000" w:themeColor="text1"/>
          <w:sz w:val="20"/>
          <w:szCs w:val="20"/>
        </w:rPr>
        <w:tab/>
      </w:r>
      <w:r w:rsidRPr="00A06845">
        <w:rPr>
          <w:rFonts w:asciiTheme="minorHAnsi" w:hAnsiTheme="minorHAnsi" w:cstheme="minorHAnsi"/>
          <w:color w:val="000000" w:themeColor="text1"/>
          <w:sz w:val="20"/>
          <w:szCs w:val="20"/>
        </w:rPr>
        <w:t xml:space="preserve">Soil Unit Weight = </w:t>
      </w:r>
      <w:r w:rsidRPr="00A06845">
        <w:rPr>
          <w:rFonts w:asciiTheme="minorHAnsi" w:hAnsiTheme="minorHAnsi" w:cstheme="minorHAnsi"/>
          <w:color w:val="000000" w:themeColor="text1"/>
          <w:sz w:val="20"/>
          <w:szCs w:val="20"/>
          <w:u w:val="single"/>
        </w:rPr>
        <w:tab/>
      </w:r>
      <w:proofErr w:type="spellStart"/>
      <w:r w:rsidRPr="00A06845">
        <w:rPr>
          <w:rFonts w:asciiTheme="minorHAnsi" w:hAnsiTheme="minorHAnsi" w:cstheme="minorHAnsi"/>
          <w:color w:val="000000" w:themeColor="text1"/>
          <w:sz w:val="20"/>
          <w:szCs w:val="20"/>
        </w:rPr>
        <w:t>lb</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3</w:t>
      </w:r>
      <w:r w:rsidRPr="00A06845">
        <w:rPr>
          <w:rFonts w:asciiTheme="minorHAnsi" w:hAnsiTheme="minorHAnsi" w:cstheme="minorHAnsi"/>
          <w:color w:val="000000" w:themeColor="text1"/>
          <w:sz w:val="20"/>
          <w:szCs w:val="20"/>
        </w:rPr>
        <w:t xml:space="preserve"> (</w:t>
      </w:r>
      <w:proofErr w:type="spellStart"/>
      <w:r w:rsidRPr="00A06845">
        <w:rPr>
          <w:rFonts w:asciiTheme="minorHAnsi" w:hAnsiTheme="minorHAnsi" w:cstheme="minorHAnsi"/>
          <w:color w:val="000000" w:themeColor="text1"/>
          <w:sz w:val="20"/>
          <w:szCs w:val="20"/>
        </w:rPr>
        <w:t>kN</w:t>
      </w:r>
      <w:proofErr w:type="spellEnd"/>
      <w:r w:rsidRPr="00A06845">
        <w:rPr>
          <w:rFonts w:asciiTheme="minorHAnsi" w:hAnsiTheme="minorHAnsi" w:cstheme="minorHAnsi"/>
          <w:color w:val="000000" w:themeColor="text1"/>
          <w:sz w:val="20"/>
          <w:szCs w:val="20"/>
        </w:rPr>
        <w:t>/m</w:t>
      </w:r>
      <w:r w:rsidRPr="00A06845">
        <w:rPr>
          <w:rFonts w:asciiTheme="minorHAnsi" w:hAnsiTheme="minorHAnsi" w:cstheme="minorHAnsi"/>
          <w:color w:val="000000" w:themeColor="text1"/>
          <w:sz w:val="20"/>
          <w:szCs w:val="20"/>
          <w:vertAlign w:val="superscript"/>
        </w:rPr>
        <w:t>3</w:t>
      </w:r>
      <w:r w:rsidRPr="00A06845">
        <w:rPr>
          <w:rFonts w:asciiTheme="minorHAnsi" w:hAnsiTheme="minorHAnsi" w:cstheme="minorHAnsi"/>
          <w:color w:val="000000" w:themeColor="text1"/>
          <w:sz w:val="20"/>
          <w:szCs w:val="20"/>
        </w:rPr>
        <w:t>)</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Friction Angle = </w:t>
      </w:r>
      <w:r w:rsidRPr="00A06845">
        <w:rPr>
          <w:rFonts w:asciiTheme="minorHAnsi" w:hAnsiTheme="minorHAnsi" w:cstheme="minorHAnsi"/>
          <w:color w:val="000000" w:themeColor="text1"/>
          <w:sz w:val="20"/>
          <w:szCs w:val="20"/>
          <w:u w:val="single"/>
        </w:rPr>
        <w:t xml:space="preserve"> </w:t>
      </w:r>
      <w:r w:rsidR="00EA3B10" w:rsidRPr="00A06845">
        <w:rPr>
          <w:rFonts w:asciiTheme="minorHAnsi" w:hAnsiTheme="minorHAnsi" w:cstheme="minorHAnsi"/>
          <w:color w:val="000000" w:themeColor="text1"/>
          <w:sz w:val="20"/>
          <w:szCs w:val="20"/>
          <w:u w:val="single"/>
        </w:rPr>
        <w:t xml:space="preserve">    </w:t>
      </w:r>
      <w:r w:rsidRPr="00A06845">
        <w:rPr>
          <w:rFonts w:asciiTheme="minorHAnsi" w:hAnsiTheme="minorHAnsi" w:cstheme="minorHAnsi"/>
          <w:color w:val="000000" w:themeColor="text1"/>
          <w:sz w:val="20"/>
          <w:szCs w:val="20"/>
          <w:u w:val="single"/>
        </w:rPr>
        <w:t xml:space="preserve"> </w:t>
      </w:r>
      <w:r w:rsidRPr="00A06845">
        <w:rPr>
          <w:rFonts w:asciiTheme="minorHAnsi" w:hAnsiTheme="minorHAnsi" w:cstheme="minorHAnsi"/>
          <w:color w:val="000000" w:themeColor="text1"/>
          <w:sz w:val="20"/>
          <w:szCs w:val="20"/>
        </w:rPr>
        <w:t>degree</w:t>
      </w:r>
      <w:r w:rsidR="00EA3B10" w:rsidRPr="00A06845">
        <w:rPr>
          <w:rFonts w:asciiTheme="minorHAnsi" w:hAnsiTheme="minorHAnsi" w:cstheme="minorHAnsi"/>
          <w:color w:val="000000" w:themeColor="text1"/>
          <w:sz w:val="20"/>
          <w:szCs w:val="20"/>
        </w:rPr>
        <w:t xml:space="preserve">s; </w:t>
      </w:r>
      <w:r w:rsidRPr="00A06845">
        <w:rPr>
          <w:rFonts w:asciiTheme="minorHAnsi" w:hAnsiTheme="minorHAnsi" w:cstheme="minorHAnsi"/>
          <w:color w:val="000000" w:themeColor="text1"/>
          <w:sz w:val="20"/>
          <w:szCs w:val="20"/>
        </w:rPr>
        <w:t xml:space="preserve">Cohesion = </w:t>
      </w:r>
      <w:r w:rsidRPr="00A06845">
        <w:rPr>
          <w:rFonts w:asciiTheme="minorHAnsi" w:hAnsiTheme="minorHAnsi" w:cstheme="minorHAnsi"/>
          <w:color w:val="000000" w:themeColor="text1"/>
          <w:sz w:val="20"/>
          <w:szCs w:val="20"/>
          <w:u w:val="single"/>
        </w:rPr>
        <w:tab/>
        <w:t xml:space="preserve">         </w:t>
      </w:r>
      <w:proofErr w:type="spellStart"/>
      <w:r w:rsidRPr="00A06845">
        <w:rPr>
          <w:rFonts w:asciiTheme="minorHAnsi" w:hAnsiTheme="minorHAnsi" w:cstheme="minorHAnsi"/>
          <w:color w:val="000000" w:themeColor="text1"/>
          <w:sz w:val="20"/>
          <w:szCs w:val="20"/>
        </w:rPr>
        <w:t>lbs</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2</w:t>
      </w:r>
      <w:r w:rsidRPr="00A06845">
        <w:rPr>
          <w:rFonts w:asciiTheme="minorHAnsi" w:hAnsiTheme="minorHAnsi" w:cstheme="minorHAnsi"/>
          <w:color w:val="000000" w:themeColor="text1"/>
          <w:sz w:val="20"/>
          <w:szCs w:val="20"/>
        </w:rPr>
        <w:t xml:space="preserve"> (kPa)</w:t>
      </w:r>
    </w:p>
    <w:p w14:paraId="6AA67A57" w14:textId="66FC09B8" w:rsidR="003230CB" w:rsidRPr="00A06845" w:rsidRDefault="003230CB" w:rsidP="00D34E91">
      <w:pPr>
        <w:pStyle w:val="ListParagraph"/>
        <w:numPr>
          <w:ilvl w:val="0"/>
          <w:numId w:val="27"/>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Reinforced Backfill</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ab/>
        <w:t xml:space="preserve">Soil Unit Weight = </w:t>
      </w:r>
      <w:r w:rsidRPr="00A06845">
        <w:rPr>
          <w:rFonts w:asciiTheme="minorHAnsi" w:hAnsiTheme="minorHAnsi" w:cstheme="minorHAnsi"/>
          <w:color w:val="000000" w:themeColor="text1"/>
          <w:sz w:val="20"/>
          <w:szCs w:val="20"/>
          <w:u w:val="single"/>
        </w:rPr>
        <w:tab/>
      </w:r>
      <w:proofErr w:type="spellStart"/>
      <w:r w:rsidRPr="00A06845">
        <w:rPr>
          <w:rFonts w:asciiTheme="minorHAnsi" w:hAnsiTheme="minorHAnsi" w:cstheme="minorHAnsi"/>
          <w:color w:val="000000" w:themeColor="text1"/>
          <w:sz w:val="20"/>
          <w:szCs w:val="20"/>
        </w:rPr>
        <w:t>lb</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3</w:t>
      </w:r>
      <w:r w:rsidRPr="00A06845">
        <w:rPr>
          <w:rFonts w:asciiTheme="minorHAnsi" w:hAnsiTheme="minorHAnsi" w:cstheme="minorHAnsi"/>
          <w:color w:val="000000" w:themeColor="text1"/>
          <w:sz w:val="20"/>
          <w:szCs w:val="20"/>
        </w:rPr>
        <w:t xml:space="preserve"> (</w:t>
      </w:r>
      <w:proofErr w:type="spellStart"/>
      <w:r w:rsidRPr="00A06845">
        <w:rPr>
          <w:rFonts w:asciiTheme="minorHAnsi" w:hAnsiTheme="minorHAnsi" w:cstheme="minorHAnsi"/>
          <w:color w:val="000000" w:themeColor="text1"/>
          <w:sz w:val="20"/>
          <w:szCs w:val="20"/>
        </w:rPr>
        <w:t>kN</w:t>
      </w:r>
      <w:proofErr w:type="spellEnd"/>
      <w:r w:rsidRPr="00A06845">
        <w:rPr>
          <w:rFonts w:asciiTheme="minorHAnsi" w:hAnsiTheme="minorHAnsi" w:cstheme="minorHAnsi"/>
          <w:color w:val="000000" w:themeColor="text1"/>
          <w:sz w:val="20"/>
          <w:szCs w:val="20"/>
        </w:rPr>
        <w:t>/m</w:t>
      </w:r>
      <w:r w:rsidRPr="00A06845">
        <w:rPr>
          <w:rFonts w:asciiTheme="minorHAnsi" w:hAnsiTheme="minorHAnsi" w:cstheme="minorHAnsi"/>
          <w:color w:val="000000" w:themeColor="text1"/>
          <w:sz w:val="20"/>
          <w:szCs w:val="20"/>
          <w:vertAlign w:val="superscript"/>
        </w:rPr>
        <w:t>3</w:t>
      </w:r>
      <w:r w:rsidRPr="00A06845">
        <w:rPr>
          <w:rFonts w:asciiTheme="minorHAnsi" w:hAnsiTheme="minorHAnsi" w:cstheme="minorHAnsi"/>
          <w:color w:val="000000" w:themeColor="text1"/>
          <w:sz w:val="20"/>
          <w:szCs w:val="20"/>
        </w:rPr>
        <w:t>)</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Friction Angle </w:t>
      </w:r>
      <w:r w:rsidR="00EA3B10" w:rsidRPr="00A06845">
        <w:rPr>
          <w:rFonts w:asciiTheme="minorHAnsi" w:hAnsiTheme="minorHAnsi" w:cstheme="minorHAnsi"/>
          <w:color w:val="000000" w:themeColor="text1"/>
          <w:sz w:val="20"/>
          <w:szCs w:val="20"/>
        </w:rPr>
        <w:t xml:space="preserve">= </w:t>
      </w:r>
      <w:r w:rsidR="00EA3B10" w:rsidRPr="00A06845">
        <w:rPr>
          <w:rFonts w:asciiTheme="minorHAnsi" w:hAnsiTheme="minorHAnsi" w:cstheme="minorHAnsi"/>
          <w:color w:val="000000" w:themeColor="text1"/>
          <w:sz w:val="20"/>
          <w:szCs w:val="20"/>
          <w:u w:val="single"/>
        </w:rPr>
        <w:t xml:space="preserve">      </w:t>
      </w:r>
      <w:r w:rsidR="00EA3B10" w:rsidRPr="00A06845">
        <w:rPr>
          <w:rFonts w:asciiTheme="minorHAnsi" w:hAnsiTheme="minorHAnsi" w:cstheme="minorHAnsi"/>
          <w:color w:val="000000" w:themeColor="text1"/>
          <w:sz w:val="20"/>
          <w:szCs w:val="20"/>
        </w:rPr>
        <w:t xml:space="preserve">degrees; </w:t>
      </w:r>
      <w:r w:rsidRPr="00A06845">
        <w:rPr>
          <w:rFonts w:asciiTheme="minorHAnsi" w:hAnsiTheme="minorHAnsi" w:cstheme="minorHAnsi"/>
          <w:color w:val="000000" w:themeColor="text1"/>
          <w:sz w:val="20"/>
          <w:szCs w:val="20"/>
        </w:rPr>
        <w:t xml:space="preserve">Cohesion = </w:t>
      </w:r>
      <w:r w:rsidRPr="00A06845">
        <w:rPr>
          <w:rFonts w:asciiTheme="minorHAnsi" w:hAnsiTheme="minorHAnsi" w:cstheme="minorHAnsi"/>
          <w:color w:val="000000" w:themeColor="text1"/>
          <w:sz w:val="20"/>
          <w:szCs w:val="20"/>
          <w:u w:val="single"/>
        </w:rPr>
        <w:tab/>
        <w:t xml:space="preserve">         </w:t>
      </w:r>
      <w:proofErr w:type="spellStart"/>
      <w:r w:rsidRPr="00A06845">
        <w:rPr>
          <w:rFonts w:asciiTheme="minorHAnsi" w:hAnsiTheme="minorHAnsi" w:cstheme="minorHAnsi"/>
          <w:color w:val="000000" w:themeColor="text1"/>
          <w:sz w:val="20"/>
          <w:szCs w:val="20"/>
        </w:rPr>
        <w:t>lbs</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2</w:t>
      </w:r>
      <w:r w:rsidRPr="00A06845">
        <w:rPr>
          <w:rFonts w:asciiTheme="minorHAnsi" w:hAnsiTheme="minorHAnsi" w:cstheme="minorHAnsi"/>
          <w:color w:val="000000" w:themeColor="text1"/>
          <w:sz w:val="20"/>
          <w:szCs w:val="20"/>
        </w:rPr>
        <w:t xml:space="preserve"> (kPa)</w:t>
      </w:r>
    </w:p>
    <w:p w14:paraId="0FB05032" w14:textId="6E0DC6E3" w:rsidR="003230CB" w:rsidRPr="00A06845" w:rsidRDefault="003230CB" w:rsidP="00D34E91">
      <w:pPr>
        <w:pStyle w:val="ListParagraph"/>
        <w:numPr>
          <w:ilvl w:val="0"/>
          <w:numId w:val="27"/>
        </w:numPr>
        <w:spacing w:after="120"/>
        <w:ind w:left="1080"/>
        <w:jc w:val="both"/>
        <w:rPr>
          <w:rFonts w:asciiTheme="minorHAnsi" w:hAnsiTheme="minorHAnsi" w:cstheme="minorHAnsi"/>
          <w:color w:val="000000" w:themeColor="text1"/>
          <w:sz w:val="20"/>
          <w:szCs w:val="20"/>
        </w:rPr>
      </w:pPr>
      <w:r w:rsidRPr="00A06845">
        <w:rPr>
          <w:rFonts w:asciiTheme="minorHAnsi" w:hAnsiTheme="minorHAnsi" w:cstheme="minorHAnsi"/>
          <w:b/>
          <w:color w:val="000000" w:themeColor="text1"/>
          <w:sz w:val="20"/>
          <w:szCs w:val="20"/>
        </w:rPr>
        <w:t>Base Leveling Pad</w:t>
      </w:r>
      <w:r w:rsidR="00EA3B10" w:rsidRPr="00A06845">
        <w:rPr>
          <w:rFonts w:asciiTheme="minorHAnsi" w:hAnsiTheme="minorHAnsi" w:cstheme="minorHAnsi"/>
          <w:b/>
          <w:color w:val="000000" w:themeColor="text1"/>
          <w:sz w:val="20"/>
          <w:szCs w:val="20"/>
        </w:rPr>
        <w:t>:</w:t>
      </w:r>
      <w:r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ab/>
        <w:t xml:space="preserve">Soil Unit Weight = </w:t>
      </w:r>
      <w:r w:rsidRPr="00A06845">
        <w:rPr>
          <w:rFonts w:asciiTheme="minorHAnsi" w:hAnsiTheme="minorHAnsi" w:cstheme="minorHAnsi"/>
          <w:color w:val="000000" w:themeColor="text1"/>
          <w:sz w:val="20"/>
          <w:szCs w:val="20"/>
          <w:u w:val="single"/>
        </w:rPr>
        <w:tab/>
      </w:r>
      <w:proofErr w:type="spellStart"/>
      <w:r w:rsidRPr="00A06845">
        <w:rPr>
          <w:rFonts w:asciiTheme="minorHAnsi" w:hAnsiTheme="minorHAnsi" w:cstheme="minorHAnsi"/>
          <w:color w:val="000000" w:themeColor="text1"/>
          <w:sz w:val="20"/>
          <w:szCs w:val="20"/>
        </w:rPr>
        <w:t>lb</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3</w:t>
      </w:r>
      <w:r w:rsidRPr="00A06845">
        <w:rPr>
          <w:rFonts w:asciiTheme="minorHAnsi" w:hAnsiTheme="minorHAnsi" w:cstheme="minorHAnsi"/>
          <w:color w:val="000000" w:themeColor="text1"/>
          <w:sz w:val="20"/>
          <w:szCs w:val="20"/>
        </w:rPr>
        <w:t xml:space="preserve"> (</w:t>
      </w:r>
      <w:proofErr w:type="spellStart"/>
      <w:r w:rsidRPr="00A06845">
        <w:rPr>
          <w:rFonts w:asciiTheme="minorHAnsi" w:hAnsiTheme="minorHAnsi" w:cstheme="minorHAnsi"/>
          <w:color w:val="000000" w:themeColor="text1"/>
          <w:sz w:val="20"/>
          <w:szCs w:val="20"/>
        </w:rPr>
        <w:t>kN</w:t>
      </w:r>
      <w:proofErr w:type="spellEnd"/>
      <w:r w:rsidRPr="00A06845">
        <w:rPr>
          <w:rFonts w:asciiTheme="minorHAnsi" w:hAnsiTheme="minorHAnsi" w:cstheme="minorHAnsi"/>
          <w:color w:val="000000" w:themeColor="text1"/>
          <w:sz w:val="20"/>
          <w:szCs w:val="20"/>
        </w:rPr>
        <w:t>/m</w:t>
      </w:r>
      <w:r w:rsidRPr="00A06845">
        <w:rPr>
          <w:rFonts w:asciiTheme="minorHAnsi" w:hAnsiTheme="minorHAnsi" w:cstheme="minorHAnsi"/>
          <w:color w:val="000000" w:themeColor="text1"/>
          <w:sz w:val="20"/>
          <w:szCs w:val="20"/>
          <w:vertAlign w:val="superscript"/>
        </w:rPr>
        <w:t>3</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Friction Angle </w:t>
      </w:r>
      <w:r w:rsidR="00EA3B10" w:rsidRPr="00A06845">
        <w:rPr>
          <w:rFonts w:asciiTheme="minorHAnsi" w:hAnsiTheme="minorHAnsi" w:cstheme="minorHAnsi"/>
          <w:color w:val="000000" w:themeColor="text1"/>
          <w:sz w:val="20"/>
          <w:szCs w:val="20"/>
        </w:rPr>
        <w:t xml:space="preserve">= </w:t>
      </w:r>
      <w:r w:rsidR="00EA3B10" w:rsidRPr="00A06845">
        <w:rPr>
          <w:rFonts w:asciiTheme="minorHAnsi" w:hAnsiTheme="minorHAnsi" w:cstheme="minorHAnsi"/>
          <w:color w:val="000000" w:themeColor="text1"/>
          <w:sz w:val="20"/>
          <w:szCs w:val="20"/>
          <w:u w:val="single"/>
        </w:rPr>
        <w:t xml:space="preserve">      </w:t>
      </w:r>
      <w:r w:rsidR="00EA3B10" w:rsidRPr="00A06845">
        <w:rPr>
          <w:rFonts w:asciiTheme="minorHAnsi" w:hAnsiTheme="minorHAnsi" w:cstheme="minorHAnsi"/>
          <w:color w:val="000000" w:themeColor="text1"/>
          <w:sz w:val="20"/>
          <w:szCs w:val="20"/>
        </w:rPr>
        <w:t xml:space="preserve">degrees; </w:t>
      </w:r>
      <w:r w:rsidRPr="00A06845">
        <w:rPr>
          <w:rFonts w:asciiTheme="minorHAnsi" w:hAnsiTheme="minorHAnsi" w:cstheme="minorHAnsi"/>
          <w:color w:val="000000" w:themeColor="text1"/>
          <w:sz w:val="20"/>
          <w:szCs w:val="20"/>
        </w:rPr>
        <w:t>Cohesion =</w:t>
      </w:r>
      <w:r w:rsidRPr="00A06845">
        <w:rPr>
          <w:rFonts w:asciiTheme="minorHAnsi" w:hAnsiTheme="minorHAnsi" w:cstheme="minorHAnsi"/>
          <w:color w:val="000000" w:themeColor="text1"/>
          <w:sz w:val="20"/>
          <w:szCs w:val="20"/>
          <w:u w:val="single"/>
        </w:rPr>
        <w:t xml:space="preserve">            </w:t>
      </w:r>
      <w:proofErr w:type="spellStart"/>
      <w:r w:rsidRPr="00A06845">
        <w:rPr>
          <w:rFonts w:asciiTheme="minorHAnsi" w:hAnsiTheme="minorHAnsi" w:cstheme="minorHAnsi"/>
          <w:color w:val="000000" w:themeColor="text1"/>
          <w:sz w:val="20"/>
          <w:szCs w:val="20"/>
        </w:rPr>
        <w:t>lbs</w:t>
      </w:r>
      <w:proofErr w:type="spellEnd"/>
      <w:r w:rsidRPr="00A06845">
        <w:rPr>
          <w:rFonts w:asciiTheme="minorHAnsi" w:hAnsiTheme="minorHAnsi" w:cstheme="minorHAnsi"/>
          <w:color w:val="000000" w:themeColor="text1"/>
          <w:sz w:val="20"/>
          <w:szCs w:val="20"/>
        </w:rPr>
        <w:t>/ft</w:t>
      </w:r>
      <w:r w:rsidRPr="00A06845">
        <w:rPr>
          <w:rFonts w:asciiTheme="minorHAnsi" w:hAnsiTheme="minorHAnsi" w:cstheme="minorHAnsi"/>
          <w:color w:val="000000" w:themeColor="text1"/>
          <w:sz w:val="20"/>
          <w:szCs w:val="20"/>
          <w:vertAlign w:val="superscript"/>
        </w:rPr>
        <w:t>2</w:t>
      </w:r>
      <w:r w:rsidRPr="00A06845">
        <w:rPr>
          <w:rFonts w:asciiTheme="minorHAnsi" w:hAnsiTheme="minorHAnsi" w:cstheme="minorHAnsi"/>
          <w:color w:val="000000" w:themeColor="text1"/>
          <w:sz w:val="20"/>
          <w:szCs w:val="20"/>
        </w:rPr>
        <w:t xml:space="preserve"> (kPa)</w:t>
      </w:r>
    </w:p>
    <w:p w14:paraId="7A0159EA" w14:textId="2193D3A6" w:rsidR="003230CB" w:rsidRPr="00A06845" w:rsidRDefault="003230CB"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site grades and information shall determine the length, height</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 overall elevations for 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retaining wall requirements.</w:t>
      </w:r>
    </w:p>
    <w:p w14:paraId="20E3585A" w14:textId="77777777" w:rsidR="003230CB" w:rsidRPr="00A06845" w:rsidRDefault="003230CB"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design height (H) shall be measured from the top of the base leveling pad to the top of the wall cap units.</w:t>
      </w:r>
    </w:p>
    <w:p w14:paraId="4CC12F5D" w14:textId="77777777" w:rsidR="003230CB" w:rsidRPr="00A06845" w:rsidRDefault="003230CB"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above and below slopes of the wall details shall be </w:t>
      </w:r>
      <w:r w:rsidR="00EA3B10" w:rsidRPr="00A06845">
        <w:rPr>
          <w:rFonts w:asciiTheme="minorHAnsi" w:hAnsiTheme="minorHAnsi" w:cstheme="minorHAnsi"/>
          <w:color w:val="000000" w:themeColor="text1"/>
          <w:sz w:val="20"/>
          <w:szCs w:val="20"/>
        </w:rPr>
        <w:t xml:space="preserve">depicted </w:t>
      </w:r>
      <w:r w:rsidRPr="00A06845">
        <w:rPr>
          <w:rFonts w:asciiTheme="minorHAnsi" w:hAnsiTheme="minorHAnsi" w:cstheme="minorHAnsi"/>
          <w:color w:val="000000" w:themeColor="text1"/>
          <w:sz w:val="20"/>
          <w:szCs w:val="20"/>
        </w:rPr>
        <w:t>on the site construction drawings.</w:t>
      </w:r>
    </w:p>
    <w:p w14:paraId="2A42E53E" w14:textId="77777777" w:rsidR="003230CB" w:rsidRPr="00A06845" w:rsidRDefault="003230CB"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minimum embedment depth of the wall shall be no less than 1/2 unit (12”; 0.3 m) or H/10 or as specified by the site construction drawings.</w:t>
      </w:r>
    </w:p>
    <w:p w14:paraId="693A8EA6" w14:textId="77777777" w:rsidR="00AC2BFA" w:rsidRPr="00A06845" w:rsidRDefault="00AC2BFA" w:rsidP="00D34E91">
      <w:pPr>
        <w:numPr>
          <w:ilvl w:val="0"/>
          <w:numId w:val="11"/>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 vertical spacing shall not exceed 4 feet (1.2 m), or two units.</w:t>
      </w:r>
    </w:p>
    <w:p w14:paraId="66620486" w14:textId="5F435551" w:rsidR="00AC2BFA" w:rsidRPr="00A06845" w:rsidRDefault="00AC2BFA" w:rsidP="00D34E91">
      <w:pPr>
        <w:numPr>
          <w:ilvl w:val="0"/>
          <w:numId w:val="11"/>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 shall have 100% horizontal coverage parallel to the length of the wall, unless specified by the engineer.</w:t>
      </w:r>
    </w:p>
    <w:p w14:paraId="636148EC" w14:textId="77777777" w:rsidR="00EA3B10" w:rsidRPr="00A06845" w:rsidRDefault="00EA3B10" w:rsidP="00D34E91">
      <w:pPr>
        <w:tabs>
          <w:tab w:val="left" w:pos="720"/>
        </w:tabs>
        <w:spacing w:after="120"/>
        <w:jc w:val="both"/>
        <w:rPr>
          <w:rFonts w:asciiTheme="minorHAnsi" w:hAnsiTheme="minorHAnsi" w:cstheme="minorHAnsi"/>
          <w:color w:val="000000" w:themeColor="text1"/>
          <w:sz w:val="20"/>
          <w:szCs w:val="20"/>
        </w:rPr>
      </w:pPr>
    </w:p>
    <w:p w14:paraId="263777ED" w14:textId="77777777" w:rsidR="008E6733" w:rsidRPr="00A06845" w:rsidRDefault="00EA3B10"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DELIVERY, STORAGE, AND HANDLING</w:t>
      </w:r>
    </w:p>
    <w:p w14:paraId="3900920B" w14:textId="77777777" w:rsidR="00EA3B10" w:rsidRPr="00A06845" w:rsidRDefault="00EA3B10" w:rsidP="00D34E91">
      <w:pPr>
        <w:numPr>
          <w:ilvl w:val="0"/>
          <w:numId w:val="32"/>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Contractor shall inspect all materials delivered to the site to ensure </w:t>
      </w:r>
      <w:proofErr w:type="gramStart"/>
      <w:r w:rsidRPr="00A06845">
        <w:rPr>
          <w:rFonts w:asciiTheme="minorHAnsi" w:hAnsiTheme="minorHAnsi" w:cstheme="minorHAnsi"/>
          <w:color w:val="000000" w:themeColor="text1"/>
          <w:sz w:val="20"/>
          <w:szCs w:val="20"/>
        </w:rPr>
        <w:t>proper</w:t>
      </w:r>
      <w:proofErr w:type="gramEnd"/>
      <w:r w:rsidRPr="00A06845">
        <w:rPr>
          <w:rFonts w:asciiTheme="minorHAnsi" w:hAnsiTheme="minorHAnsi" w:cstheme="minorHAnsi"/>
          <w:color w:val="000000" w:themeColor="text1"/>
          <w:sz w:val="20"/>
          <w:szCs w:val="20"/>
        </w:rPr>
        <w:t xml:space="preserve"> type and grade of materials have been received as per the project specifications.</w:t>
      </w:r>
    </w:p>
    <w:p w14:paraId="65EF8CC1" w14:textId="3F2B5169" w:rsidR="00EA3B10" w:rsidRPr="00A06845" w:rsidRDefault="00EA3B10" w:rsidP="00D34E91">
      <w:pPr>
        <w:numPr>
          <w:ilvl w:val="0"/>
          <w:numId w:val="32"/>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Contractor shall ensure proper storage, handling, and protection from damage </w:t>
      </w:r>
      <w:proofErr w:type="gramStart"/>
      <w:r w:rsidRPr="00A06845">
        <w:rPr>
          <w:rFonts w:asciiTheme="minorHAnsi" w:hAnsiTheme="minorHAnsi" w:cstheme="minorHAnsi"/>
          <w:color w:val="000000" w:themeColor="text1"/>
          <w:sz w:val="20"/>
          <w:szCs w:val="20"/>
        </w:rPr>
        <w:t>of</w:t>
      </w:r>
      <w:proofErr w:type="gramEnd"/>
      <w:r w:rsidRPr="00A06845">
        <w:rPr>
          <w:rFonts w:asciiTheme="minorHAnsi" w:hAnsiTheme="minorHAnsi" w:cstheme="minorHAnsi"/>
          <w:color w:val="000000" w:themeColor="text1"/>
          <w:sz w:val="20"/>
          <w:szCs w:val="20"/>
        </w:rPr>
        <w:t xml:space="preserve"> the materials. Damaged materials shall not be used in the construction of the </w:t>
      </w:r>
      <w:r w:rsidR="0084692E" w:rsidRPr="00A06845">
        <w:rPr>
          <w:rFonts w:asciiTheme="minorHAnsi" w:hAnsiTheme="minorHAnsi" w:cstheme="minorHAnsi"/>
          <w:color w:val="000000" w:themeColor="text1"/>
          <w:sz w:val="20"/>
          <w:szCs w:val="20"/>
        </w:rPr>
        <w:t xml:space="preserve">Precast </w:t>
      </w:r>
      <w:r w:rsidR="002B56A1" w:rsidRPr="00A06845">
        <w:rPr>
          <w:rFonts w:asciiTheme="minorHAnsi" w:hAnsiTheme="minorHAnsi" w:cstheme="minorHAnsi"/>
          <w:color w:val="000000" w:themeColor="text1"/>
          <w:sz w:val="20"/>
          <w:szCs w:val="20"/>
        </w:rPr>
        <w:t>Modular Block</w:t>
      </w:r>
      <w:r w:rsidR="00B9645A" w:rsidRPr="00A06845">
        <w:rPr>
          <w:rFonts w:asciiTheme="minorHAnsi" w:hAnsiTheme="minorHAnsi" w:cstheme="minorHAnsi"/>
          <w:color w:val="000000" w:themeColor="text1"/>
          <w:sz w:val="20"/>
          <w:szCs w:val="20"/>
        </w:rPr>
        <w:t xml:space="preserve"> retaining wall</w:t>
      </w:r>
      <w:r w:rsidR="002B56A1" w:rsidRPr="00A06845">
        <w:rPr>
          <w:rFonts w:asciiTheme="minorHAnsi" w:hAnsiTheme="minorHAnsi" w:cstheme="minorHAnsi"/>
          <w:color w:val="000000" w:themeColor="text1"/>
          <w:sz w:val="20"/>
          <w:szCs w:val="20"/>
        </w:rPr>
        <w:t>.</w:t>
      </w:r>
    </w:p>
    <w:p w14:paraId="31F7C35F" w14:textId="77777777" w:rsidR="00EA3B10" w:rsidRPr="00A06845" w:rsidRDefault="00EA3B10" w:rsidP="00D34E91">
      <w:pPr>
        <w:numPr>
          <w:ilvl w:val="0"/>
          <w:numId w:val="32"/>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Contractor shall prevent excessive mud, wet concrete, </w:t>
      </w:r>
      <w:r w:rsidR="0059031F" w:rsidRPr="00A06845">
        <w:rPr>
          <w:rFonts w:asciiTheme="minorHAnsi" w:hAnsiTheme="minorHAnsi" w:cstheme="minorHAnsi"/>
          <w:color w:val="000000" w:themeColor="text1"/>
          <w:sz w:val="20"/>
          <w:szCs w:val="20"/>
        </w:rPr>
        <w:t>or</w:t>
      </w:r>
      <w:r w:rsidRPr="00A06845">
        <w:rPr>
          <w:rFonts w:asciiTheme="minorHAnsi" w:hAnsiTheme="minorHAnsi" w:cstheme="minorHAnsi"/>
          <w:color w:val="000000" w:themeColor="text1"/>
          <w:sz w:val="20"/>
          <w:szCs w:val="20"/>
        </w:rPr>
        <w:t xml:space="preserve"> materials</w:t>
      </w:r>
      <w:r w:rsidR="0059031F" w:rsidRPr="00A06845">
        <w:rPr>
          <w:rFonts w:asciiTheme="minorHAnsi" w:hAnsiTheme="minorHAnsi" w:cstheme="minorHAnsi"/>
          <w:color w:val="000000" w:themeColor="text1"/>
          <w:sz w:val="20"/>
          <w:szCs w:val="20"/>
        </w:rPr>
        <w:t xml:space="preserve"> that may stain or </w:t>
      </w:r>
      <w:proofErr w:type="gramStart"/>
      <w:r w:rsidR="0059031F" w:rsidRPr="00A06845">
        <w:rPr>
          <w:rFonts w:asciiTheme="minorHAnsi" w:hAnsiTheme="minorHAnsi" w:cstheme="minorHAnsi"/>
          <w:color w:val="000000" w:themeColor="text1"/>
          <w:sz w:val="20"/>
          <w:szCs w:val="20"/>
        </w:rPr>
        <w:t>adhere</w:t>
      </w:r>
      <w:proofErr w:type="gramEnd"/>
      <w:r w:rsidRPr="00A06845">
        <w:rPr>
          <w:rFonts w:asciiTheme="minorHAnsi" w:hAnsiTheme="minorHAnsi" w:cstheme="minorHAnsi"/>
          <w:color w:val="000000" w:themeColor="text1"/>
          <w:sz w:val="20"/>
          <w:szCs w:val="20"/>
        </w:rPr>
        <w:t xml:space="preserve"> from </w:t>
      </w:r>
      <w:proofErr w:type="gramStart"/>
      <w:r w:rsidRPr="00A06845">
        <w:rPr>
          <w:rFonts w:asciiTheme="minorHAnsi" w:hAnsiTheme="minorHAnsi" w:cstheme="minorHAnsi"/>
          <w:color w:val="000000" w:themeColor="text1"/>
          <w:sz w:val="20"/>
          <w:szCs w:val="20"/>
        </w:rPr>
        <w:t>coming in contact with</w:t>
      </w:r>
      <w:proofErr w:type="gramEnd"/>
      <w:r w:rsidRPr="00A06845">
        <w:rPr>
          <w:rFonts w:asciiTheme="minorHAnsi" w:hAnsiTheme="minorHAnsi" w:cstheme="minorHAnsi"/>
          <w:color w:val="000000" w:themeColor="text1"/>
          <w:sz w:val="20"/>
          <w:szCs w:val="20"/>
        </w:rPr>
        <w:t xml:space="preserve"> the wall materials. </w:t>
      </w:r>
    </w:p>
    <w:p w14:paraId="55830847" w14:textId="77777777" w:rsidR="00AC2BFA" w:rsidRPr="00A06845" w:rsidRDefault="00AC2BFA" w:rsidP="00D34E91">
      <w:pPr>
        <w:numPr>
          <w:ilvl w:val="0"/>
          <w:numId w:val="32"/>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Geosynthetics shall be stored in accordance with the </w:t>
      </w:r>
      <w:proofErr w:type="gramStart"/>
      <w:r w:rsidRPr="00A06845">
        <w:rPr>
          <w:rFonts w:asciiTheme="minorHAnsi" w:hAnsiTheme="minorHAnsi" w:cstheme="minorHAnsi"/>
          <w:color w:val="000000" w:themeColor="text1"/>
          <w:sz w:val="20"/>
          <w:szCs w:val="20"/>
        </w:rPr>
        <w:t>manufactures</w:t>
      </w:r>
      <w:proofErr w:type="gramEnd"/>
      <w:r w:rsidRPr="00A06845">
        <w:rPr>
          <w:rFonts w:asciiTheme="minorHAnsi" w:hAnsiTheme="minorHAnsi" w:cstheme="minorHAnsi"/>
          <w:color w:val="000000" w:themeColor="text1"/>
          <w:sz w:val="20"/>
          <w:szCs w:val="20"/>
        </w:rPr>
        <w:t xml:space="preserve"> specifications.</w:t>
      </w:r>
    </w:p>
    <w:p w14:paraId="352CE6CF" w14:textId="4A5D8E7E" w:rsidR="00AC2BFA" w:rsidRPr="00A06845" w:rsidRDefault="00AC2BFA" w:rsidP="00D34E91">
      <w:pPr>
        <w:numPr>
          <w:ilvl w:val="0"/>
          <w:numId w:val="32"/>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Geosynthetics shall be protected from the weather and any other conditions that could damage the material.</w:t>
      </w:r>
    </w:p>
    <w:p w14:paraId="090EE5A3" w14:textId="77777777" w:rsidR="00EA3B10" w:rsidRPr="00A06845" w:rsidRDefault="00EA3B10" w:rsidP="00D34E91">
      <w:pPr>
        <w:tabs>
          <w:tab w:val="left" w:pos="360"/>
        </w:tabs>
        <w:spacing w:after="120"/>
        <w:ind w:left="-270"/>
        <w:jc w:val="both"/>
        <w:rPr>
          <w:rFonts w:asciiTheme="minorHAnsi" w:hAnsiTheme="minorHAnsi" w:cstheme="minorHAnsi"/>
          <w:color w:val="000000" w:themeColor="text1"/>
          <w:sz w:val="20"/>
          <w:szCs w:val="20"/>
        </w:rPr>
      </w:pPr>
    </w:p>
    <w:p w14:paraId="1B8C54B1" w14:textId="77777777" w:rsidR="00EA3B10" w:rsidRPr="00A06845" w:rsidRDefault="00EA3B10"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lastRenderedPageBreak/>
        <w:t>QUALITY ASSURANCE</w:t>
      </w:r>
    </w:p>
    <w:p w14:paraId="7199BFCC" w14:textId="77777777" w:rsidR="0059031F" w:rsidRPr="00A06845" w:rsidRDefault="0059031F"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proofErr w:type="gramStart"/>
      <w:r w:rsidRPr="00A06845">
        <w:rPr>
          <w:rFonts w:asciiTheme="minorHAnsi" w:hAnsiTheme="minorHAnsi" w:cstheme="minorHAnsi"/>
          <w:color w:val="000000" w:themeColor="text1"/>
          <w:sz w:val="20"/>
          <w:szCs w:val="20"/>
        </w:rPr>
        <w:t>Contractor</w:t>
      </w:r>
      <w:proofErr w:type="gramEnd"/>
      <w:r w:rsidRPr="00A06845">
        <w:rPr>
          <w:rFonts w:asciiTheme="minorHAnsi" w:hAnsiTheme="minorHAnsi" w:cstheme="minorHAnsi"/>
          <w:color w:val="000000" w:themeColor="text1"/>
          <w:sz w:val="20"/>
          <w:szCs w:val="20"/>
        </w:rPr>
        <w:t xml:space="preserve"> and Site Supervisor shall have proven qualified experience to complete the installation of the segmental retaining wall system.</w:t>
      </w:r>
    </w:p>
    <w:p w14:paraId="325FE979" w14:textId="77777777" w:rsidR="0059031F" w:rsidRPr="00A06845" w:rsidRDefault="0059031F"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Retaining wall design engineer shall have proven qualified experience in performing all retaining wall analysis calculations.</w:t>
      </w:r>
    </w:p>
    <w:p w14:paraId="248CA43F" w14:textId="77777777" w:rsidR="008E6733" w:rsidRPr="00A06845" w:rsidRDefault="008E6733"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owner is responsible </w:t>
      </w:r>
      <w:proofErr w:type="gramStart"/>
      <w:r w:rsidRPr="00A06845">
        <w:rPr>
          <w:rFonts w:asciiTheme="minorHAnsi" w:hAnsiTheme="minorHAnsi" w:cstheme="minorHAnsi"/>
          <w:color w:val="000000" w:themeColor="text1"/>
          <w:sz w:val="20"/>
          <w:szCs w:val="20"/>
        </w:rPr>
        <w:t>to engage</w:t>
      </w:r>
      <w:proofErr w:type="gramEnd"/>
      <w:r w:rsidRPr="00A06845">
        <w:rPr>
          <w:rFonts w:asciiTheme="minorHAnsi" w:hAnsiTheme="minorHAnsi" w:cstheme="minorHAnsi"/>
          <w:color w:val="000000" w:themeColor="text1"/>
          <w:sz w:val="20"/>
          <w:szCs w:val="20"/>
        </w:rPr>
        <w:t xml:space="preserve"> testing and inspection services to provide independent quality construction assurance.</w:t>
      </w:r>
    </w:p>
    <w:p w14:paraId="4285BDD5" w14:textId="77777777" w:rsidR="008E6733" w:rsidRPr="00A06845" w:rsidRDefault="008E6733"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Compaction testing of the reinforcement backfill soils shall be performed every 2 vertical feet </w:t>
      </w:r>
      <w:r w:rsidR="00D17B1C" w:rsidRPr="00A06845">
        <w:rPr>
          <w:rFonts w:asciiTheme="minorHAnsi" w:hAnsiTheme="minorHAnsi" w:cstheme="minorHAnsi"/>
          <w:color w:val="000000" w:themeColor="text1"/>
          <w:sz w:val="20"/>
          <w:szCs w:val="20"/>
        </w:rPr>
        <w:t xml:space="preserve">(0.6 m) </w:t>
      </w:r>
      <w:r w:rsidRPr="00A06845">
        <w:rPr>
          <w:rFonts w:asciiTheme="minorHAnsi" w:hAnsiTheme="minorHAnsi" w:cstheme="minorHAnsi"/>
          <w:color w:val="000000" w:themeColor="text1"/>
          <w:sz w:val="20"/>
          <w:szCs w:val="20"/>
        </w:rPr>
        <w:t xml:space="preserve">of material installation. </w:t>
      </w:r>
    </w:p>
    <w:p w14:paraId="1FD07005" w14:textId="77777777" w:rsidR="008E6733" w:rsidRPr="00A06845" w:rsidRDefault="008E6733"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tests shall be done a minimum of every 50 lineal feet </w:t>
      </w:r>
      <w:r w:rsidR="00D17B1C" w:rsidRPr="00A06845">
        <w:rPr>
          <w:rFonts w:asciiTheme="minorHAnsi" w:hAnsiTheme="minorHAnsi" w:cstheme="minorHAnsi"/>
          <w:color w:val="000000" w:themeColor="text1"/>
          <w:sz w:val="20"/>
          <w:szCs w:val="20"/>
        </w:rPr>
        <w:t xml:space="preserve">(15 m) </w:t>
      </w:r>
      <w:r w:rsidRPr="00A06845">
        <w:rPr>
          <w:rFonts w:asciiTheme="minorHAnsi" w:hAnsiTheme="minorHAnsi" w:cstheme="minorHAnsi"/>
          <w:color w:val="000000" w:themeColor="text1"/>
          <w:sz w:val="20"/>
          <w:szCs w:val="20"/>
        </w:rPr>
        <w:t>along the wall at each level of testing.</w:t>
      </w:r>
    </w:p>
    <w:p w14:paraId="1A6628EA" w14:textId="77777777" w:rsidR="008E6733" w:rsidRPr="00A06845" w:rsidRDefault="008E6733"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Testing shall not be closer than 3 feet </w:t>
      </w:r>
      <w:r w:rsidR="00D17B1C" w:rsidRPr="00A06845">
        <w:rPr>
          <w:rFonts w:asciiTheme="minorHAnsi" w:hAnsiTheme="minorHAnsi" w:cstheme="minorHAnsi"/>
          <w:color w:val="000000" w:themeColor="text1"/>
          <w:sz w:val="20"/>
          <w:szCs w:val="20"/>
        </w:rPr>
        <w:t xml:space="preserve">(0.9 m) </w:t>
      </w:r>
      <w:r w:rsidRPr="00A06845">
        <w:rPr>
          <w:rFonts w:asciiTheme="minorHAnsi" w:hAnsiTheme="minorHAnsi" w:cstheme="minorHAnsi"/>
          <w:color w:val="000000" w:themeColor="text1"/>
          <w:sz w:val="20"/>
          <w:szCs w:val="20"/>
        </w:rPr>
        <w:t>from the back of the wall and done at a variety of locations to cover the entire reinforced soil zone.</w:t>
      </w:r>
    </w:p>
    <w:p w14:paraId="5C3C5C38" w14:textId="77777777" w:rsidR="008E6733" w:rsidRPr="00A06845" w:rsidRDefault="008E6733" w:rsidP="00D34E91">
      <w:pPr>
        <w:numPr>
          <w:ilvl w:val="0"/>
          <w:numId w:val="10"/>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Independent inspection professionals shall ensure</w:t>
      </w:r>
      <w:r w:rsidR="00EA3B10" w:rsidRPr="00A06845">
        <w:rPr>
          <w:rFonts w:asciiTheme="minorHAnsi" w:hAnsiTheme="minorHAnsi" w:cstheme="minorHAnsi"/>
          <w:color w:val="000000" w:themeColor="text1"/>
          <w:sz w:val="20"/>
          <w:szCs w:val="20"/>
        </w:rPr>
        <w:t xml:space="preserve"> that</w:t>
      </w:r>
      <w:r w:rsidRPr="00A06845">
        <w:rPr>
          <w:rFonts w:asciiTheme="minorHAnsi" w:hAnsiTheme="minorHAnsi" w:cstheme="minorHAnsi"/>
          <w:color w:val="000000" w:themeColor="text1"/>
          <w:sz w:val="20"/>
          <w:szCs w:val="20"/>
        </w:rPr>
        <w:t xml:space="preserve"> all parameters and construction specifications have been followed in accordance </w:t>
      </w:r>
      <w:proofErr w:type="gramStart"/>
      <w:r w:rsidRPr="00A06845">
        <w:rPr>
          <w:rFonts w:asciiTheme="minorHAnsi" w:hAnsiTheme="minorHAnsi" w:cstheme="minorHAnsi"/>
          <w:color w:val="000000" w:themeColor="text1"/>
          <w:sz w:val="20"/>
          <w:szCs w:val="20"/>
        </w:rPr>
        <w:t>to</w:t>
      </w:r>
      <w:proofErr w:type="gramEnd"/>
      <w:r w:rsidRPr="00A06845">
        <w:rPr>
          <w:rFonts w:asciiTheme="minorHAnsi" w:hAnsiTheme="minorHAnsi" w:cstheme="minorHAnsi"/>
          <w:color w:val="000000" w:themeColor="text1"/>
          <w:sz w:val="20"/>
          <w:szCs w:val="20"/>
        </w:rPr>
        <w:t xml:space="preserve"> the design drawings and specifications.</w:t>
      </w:r>
    </w:p>
    <w:p w14:paraId="12AAA790" w14:textId="77777777" w:rsidR="008E6733" w:rsidRPr="00A06845" w:rsidRDefault="008E6733" w:rsidP="00D34E91">
      <w:pPr>
        <w:spacing w:after="120"/>
        <w:jc w:val="both"/>
        <w:rPr>
          <w:rFonts w:asciiTheme="minorHAnsi" w:hAnsiTheme="minorHAnsi" w:cstheme="minorHAnsi"/>
          <w:color w:val="000000" w:themeColor="text1"/>
          <w:sz w:val="20"/>
          <w:szCs w:val="20"/>
        </w:rPr>
      </w:pPr>
    </w:p>
    <w:p w14:paraId="37EB0346" w14:textId="77777777" w:rsidR="008E6733" w:rsidRPr="00A06845" w:rsidRDefault="003230CB"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QUALITY CONTROL</w:t>
      </w:r>
    </w:p>
    <w:p w14:paraId="4DE9649A" w14:textId="77777777" w:rsidR="008E6733" w:rsidRPr="00A06845" w:rsidRDefault="008E6733" w:rsidP="00D34E91">
      <w:pPr>
        <w:numPr>
          <w:ilvl w:val="0"/>
          <w:numId w:val="9"/>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wall project installer is responsible to ensure that all installation and materials meet the quality specified in the construction drawings.</w:t>
      </w:r>
    </w:p>
    <w:p w14:paraId="0DC54F6D" w14:textId="77777777" w:rsidR="008E6733" w:rsidRPr="00A06845" w:rsidRDefault="008E6733" w:rsidP="00D34E91">
      <w:pPr>
        <w:numPr>
          <w:ilvl w:val="0"/>
          <w:numId w:val="9"/>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 qualified independent party </w:t>
      </w:r>
      <w:r w:rsidR="0059031F"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responsible </w:t>
      </w:r>
      <w:proofErr w:type="gramStart"/>
      <w:r w:rsidRPr="00A06845">
        <w:rPr>
          <w:rFonts w:asciiTheme="minorHAnsi" w:hAnsiTheme="minorHAnsi" w:cstheme="minorHAnsi"/>
          <w:color w:val="000000" w:themeColor="text1"/>
          <w:sz w:val="20"/>
          <w:szCs w:val="20"/>
        </w:rPr>
        <w:t>to verify</w:t>
      </w:r>
      <w:proofErr w:type="gramEnd"/>
      <w:r w:rsidRPr="00A06845">
        <w:rPr>
          <w:rFonts w:asciiTheme="minorHAnsi" w:hAnsiTheme="minorHAnsi" w:cstheme="minorHAnsi"/>
          <w:color w:val="000000" w:themeColor="text1"/>
          <w:sz w:val="20"/>
          <w:szCs w:val="20"/>
        </w:rPr>
        <w:t xml:space="preserve"> that installation procedures have been installed in accordance with the specifications and construction drawings.</w:t>
      </w:r>
    </w:p>
    <w:p w14:paraId="6584B627" w14:textId="73113B35" w:rsidR="008E6733" w:rsidRPr="00A06845" w:rsidRDefault="008E6733" w:rsidP="00D34E91">
      <w:pPr>
        <w:numPr>
          <w:ilvl w:val="0"/>
          <w:numId w:val="9"/>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All site construction tolerances for vertical alignment, horizontal locations for elevations, corner and radius locations, wall batter</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 minimum bulging will be within NCMA </w:t>
      </w:r>
      <w:r w:rsidR="00534718" w:rsidRPr="00A06845">
        <w:rPr>
          <w:rFonts w:asciiTheme="minorHAnsi" w:hAnsiTheme="minorHAnsi" w:cstheme="minorHAnsi"/>
          <w:color w:val="000000" w:themeColor="text1"/>
          <w:sz w:val="20"/>
          <w:szCs w:val="20"/>
        </w:rPr>
        <w:t>and/</w:t>
      </w:r>
      <w:r w:rsidRPr="00A06845">
        <w:rPr>
          <w:rFonts w:asciiTheme="minorHAnsi" w:hAnsiTheme="minorHAnsi" w:cstheme="minorHAnsi"/>
          <w:color w:val="000000" w:themeColor="text1"/>
          <w:sz w:val="20"/>
          <w:szCs w:val="20"/>
        </w:rPr>
        <w:t>or AASHTO specifications.</w:t>
      </w:r>
    </w:p>
    <w:p w14:paraId="2F4CE0CB" w14:textId="77777777" w:rsidR="008E6733" w:rsidRPr="00A06845" w:rsidRDefault="008E6733" w:rsidP="00D34E91">
      <w:pPr>
        <w:spacing w:after="120"/>
        <w:ind w:left="720"/>
        <w:jc w:val="both"/>
        <w:rPr>
          <w:rFonts w:asciiTheme="minorHAnsi" w:hAnsiTheme="minorHAnsi" w:cstheme="minorHAnsi"/>
          <w:color w:val="000000" w:themeColor="text1"/>
          <w:sz w:val="20"/>
          <w:szCs w:val="20"/>
        </w:rPr>
      </w:pPr>
    </w:p>
    <w:p w14:paraId="3358916E" w14:textId="77777777" w:rsidR="008E6733" w:rsidRPr="00A06845" w:rsidRDefault="003230CB" w:rsidP="00D34E91">
      <w:pPr>
        <w:numPr>
          <w:ilvl w:val="1"/>
          <w:numId w:val="1"/>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PAYMENT</w:t>
      </w:r>
    </w:p>
    <w:p w14:paraId="67CFFFF3" w14:textId="7BDEF545" w:rsidR="008E6733" w:rsidRPr="00A06845" w:rsidRDefault="008E6733" w:rsidP="00D34E91">
      <w:pPr>
        <w:numPr>
          <w:ilvl w:val="0"/>
          <w:numId w:val="26"/>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Payment for the installation of 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wall shall be based on the unit price per square face foot (</w:t>
      </w:r>
      <w:r w:rsidR="00EA3B10" w:rsidRPr="00A06845">
        <w:rPr>
          <w:rFonts w:asciiTheme="minorHAnsi" w:hAnsiTheme="minorHAnsi" w:cstheme="minorHAnsi"/>
          <w:color w:val="000000" w:themeColor="text1"/>
          <w:sz w:val="20"/>
          <w:szCs w:val="20"/>
        </w:rPr>
        <w:t xml:space="preserve">or </w:t>
      </w:r>
      <w:r w:rsidRPr="00A06845">
        <w:rPr>
          <w:rFonts w:asciiTheme="minorHAnsi" w:hAnsiTheme="minorHAnsi" w:cstheme="minorHAnsi"/>
          <w:color w:val="000000" w:themeColor="text1"/>
          <w:sz w:val="20"/>
          <w:szCs w:val="20"/>
        </w:rPr>
        <w:t>square face meter) of wall product installed. The shipping and delivery slips shall be verified by both Contractor and Owner</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or Owner</w:t>
      </w:r>
      <w:r w:rsidR="00534718" w:rsidRPr="00A06845">
        <w:rPr>
          <w:rFonts w:asciiTheme="minorHAnsi" w:hAnsiTheme="minorHAnsi" w:cstheme="minorHAnsi"/>
          <w:color w:val="000000" w:themeColor="text1"/>
          <w:sz w:val="20"/>
          <w:szCs w:val="20"/>
        </w:rPr>
        <w:t>’s</w:t>
      </w:r>
      <w:r w:rsidRPr="00A06845">
        <w:rPr>
          <w:rFonts w:asciiTheme="minorHAnsi" w:hAnsiTheme="minorHAnsi" w:cstheme="minorHAnsi"/>
          <w:color w:val="000000" w:themeColor="text1"/>
          <w:sz w:val="20"/>
          <w:szCs w:val="20"/>
        </w:rPr>
        <w:t xml:space="preserve"> representative</w:t>
      </w:r>
      <w:r w:rsidR="00EA3B10"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at the time of product delivery to the site</w:t>
      </w:r>
      <w:r w:rsidR="00534718"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this will be the bas</w:t>
      </w:r>
      <w:r w:rsidR="00534718" w:rsidRPr="00A06845">
        <w:rPr>
          <w:rFonts w:asciiTheme="minorHAnsi" w:hAnsiTheme="minorHAnsi" w:cstheme="minorHAnsi"/>
          <w:color w:val="000000" w:themeColor="text1"/>
          <w:sz w:val="20"/>
          <w:szCs w:val="20"/>
        </w:rPr>
        <w:t>i</w:t>
      </w:r>
      <w:r w:rsidRPr="00A06845">
        <w:rPr>
          <w:rFonts w:asciiTheme="minorHAnsi" w:hAnsiTheme="minorHAnsi" w:cstheme="minorHAnsi"/>
          <w:color w:val="000000" w:themeColor="text1"/>
          <w:sz w:val="20"/>
          <w:szCs w:val="20"/>
        </w:rPr>
        <w:t>s of the final count or product used.</w:t>
      </w:r>
    </w:p>
    <w:p w14:paraId="02306639" w14:textId="36F6EDA5" w:rsidR="00AC2BFA" w:rsidRPr="00A06845" w:rsidRDefault="00AC2BFA" w:rsidP="00D34E91">
      <w:pPr>
        <w:numPr>
          <w:ilvl w:val="0"/>
          <w:numId w:val="26"/>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Payment for the placement of the geosynthetics shall be based on the unit price per square yard (or square meter) installed or as per contract agreement.</w:t>
      </w:r>
    </w:p>
    <w:p w14:paraId="319B090F" w14:textId="77777777" w:rsidR="008E6733" w:rsidRDefault="008E6733" w:rsidP="00D34E91">
      <w:pPr>
        <w:spacing w:after="120"/>
        <w:jc w:val="both"/>
        <w:rPr>
          <w:rFonts w:asciiTheme="minorHAnsi" w:hAnsiTheme="minorHAnsi" w:cstheme="minorHAnsi"/>
          <w:color w:val="000000" w:themeColor="text1"/>
          <w:sz w:val="20"/>
          <w:szCs w:val="20"/>
        </w:rPr>
      </w:pPr>
    </w:p>
    <w:p w14:paraId="6A8EB6D0" w14:textId="77777777" w:rsidR="00D34E91" w:rsidRDefault="00D34E91" w:rsidP="00D34E91">
      <w:pPr>
        <w:spacing w:after="120"/>
        <w:jc w:val="both"/>
        <w:rPr>
          <w:rFonts w:asciiTheme="minorHAnsi" w:hAnsiTheme="minorHAnsi" w:cstheme="minorHAnsi"/>
          <w:color w:val="000000" w:themeColor="text1"/>
          <w:sz w:val="20"/>
          <w:szCs w:val="20"/>
        </w:rPr>
      </w:pPr>
    </w:p>
    <w:p w14:paraId="3C288AF8" w14:textId="77777777" w:rsidR="00D34E91" w:rsidRDefault="00D34E91" w:rsidP="00D34E91">
      <w:pPr>
        <w:spacing w:after="120"/>
        <w:jc w:val="both"/>
        <w:rPr>
          <w:rFonts w:asciiTheme="minorHAnsi" w:hAnsiTheme="minorHAnsi" w:cstheme="minorHAnsi"/>
          <w:color w:val="000000" w:themeColor="text1"/>
          <w:sz w:val="20"/>
          <w:szCs w:val="20"/>
        </w:rPr>
      </w:pPr>
    </w:p>
    <w:p w14:paraId="6EAC2626" w14:textId="77777777" w:rsidR="00D34E91" w:rsidRDefault="00D34E91" w:rsidP="00D34E91">
      <w:pPr>
        <w:spacing w:after="120"/>
        <w:jc w:val="both"/>
        <w:rPr>
          <w:rFonts w:asciiTheme="minorHAnsi" w:hAnsiTheme="minorHAnsi" w:cstheme="minorHAnsi"/>
          <w:color w:val="000000" w:themeColor="text1"/>
          <w:sz w:val="20"/>
          <w:szCs w:val="20"/>
        </w:rPr>
      </w:pPr>
    </w:p>
    <w:p w14:paraId="3C592C46" w14:textId="77777777" w:rsidR="00D34E91" w:rsidRDefault="00D34E91" w:rsidP="00D34E91">
      <w:pPr>
        <w:spacing w:after="120"/>
        <w:jc w:val="both"/>
        <w:rPr>
          <w:rFonts w:asciiTheme="minorHAnsi" w:hAnsiTheme="minorHAnsi" w:cstheme="minorHAnsi"/>
          <w:color w:val="000000" w:themeColor="text1"/>
          <w:sz w:val="20"/>
          <w:szCs w:val="20"/>
        </w:rPr>
      </w:pPr>
    </w:p>
    <w:p w14:paraId="1CCAC058" w14:textId="77777777" w:rsidR="00D34E91" w:rsidRDefault="00D34E91" w:rsidP="00D34E91">
      <w:pPr>
        <w:spacing w:after="120"/>
        <w:jc w:val="both"/>
        <w:rPr>
          <w:rFonts w:asciiTheme="minorHAnsi" w:hAnsiTheme="minorHAnsi" w:cstheme="minorHAnsi"/>
          <w:color w:val="000000" w:themeColor="text1"/>
          <w:sz w:val="20"/>
          <w:szCs w:val="20"/>
        </w:rPr>
      </w:pPr>
    </w:p>
    <w:p w14:paraId="3903FC1C" w14:textId="77777777" w:rsidR="00D34E91" w:rsidRDefault="00D34E91" w:rsidP="00D34E91">
      <w:pPr>
        <w:spacing w:after="120"/>
        <w:jc w:val="both"/>
        <w:rPr>
          <w:rFonts w:asciiTheme="minorHAnsi" w:hAnsiTheme="minorHAnsi" w:cstheme="minorHAnsi"/>
          <w:color w:val="000000" w:themeColor="text1"/>
          <w:sz w:val="20"/>
          <w:szCs w:val="20"/>
        </w:rPr>
      </w:pPr>
    </w:p>
    <w:p w14:paraId="0CD18BC7" w14:textId="77777777" w:rsidR="00D34E91" w:rsidRPr="00A06845" w:rsidRDefault="00D34E91" w:rsidP="00D34E91">
      <w:pPr>
        <w:spacing w:after="120"/>
        <w:jc w:val="both"/>
        <w:rPr>
          <w:rFonts w:asciiTheme="minorHAnsi" w:hAnsiTheme="minorHAnsi" w:cstheme="minorHAnsi"/>
          <w:color w:val="000000" w:themeColor="text1"/>
          <w:sz w:val="20"/>
          <w:szCs w:val="20"/>
        </w:rPr>
      </w:pPr>
    </w:p>
    <w:p w14:paraId="23B760FD" w14:textId="77777777" w:rsidR="00795F0B" w:rsidRPr="00A06845" w:rsidRDefault="002D182A" w:rsidP="00A06845">
      <w:pPr>
        <w:spacing w:after="120"/>
        <w:ind w:left="-720" w:firstLine="450"/>
        <w:jc w:val="center"/>
        <w:rPr>
          <w:rFonts w:asciiTheme="minorHAnsi" w:hAnsiTheme="minorHAnsi" w:cstheme="minorHAnsi"/>
          <w:b/>
          <w:color w:val="000000" w:themeColor="text1"/>
          <w:sz w:val="20"/>
          <w:szCs w:val="20"/>
          <w:u w:val="single"/>
        </w:rPr>
      </w:pPr>
      <w:r w:rsidRPr="00A06845">
        <w:rPr>
          <w:rFonts w:asciiTheme="minorHAnsi" w:hAnsiTheme="minorHAnsi" w:cstheme="minorHAnsi"/>
          <w:b/>
          <w:color w:val="000000" w:themeColor="text1"/>
          <w:sz w:val="20"/>
          <w:szCs w:val="20"/>
          <w:u w:val="single"/>
        </w:rPr>
        <w:lastRenderedPageBreak/>
        <w:t>PART 2</w:t>
      </w:r>
      <w:r w:rsidRPr="00A06845">
        <w:rPr>
          <w:rFonts w:asciiTheme="minorHAnsi" w:hAnsiTheme="minorHAnsi" w:cstheme="minorHAnsi"/>
          <w:b/>
          <w:color w:val="000000" w:themeColor="text1"/>
          <w:sz w:val="20"/>
          <w:szCs w:val="20"/>
          <w:u w:val="single"/>
        </w:rPr>
        <w:tab/>
      </w:r>
      <w:r w:rsidR="00795F0B" w:rsidRPr="00A06845">
        <w:rPr>
          <w:rFonts w:asciiTheme="minorHAnsi" w:hAnsiTheme="minorHAnsi" w:cstheme="minorHAnsi"/>
          <w:b/>
          <w:color w:val="000000" w:themeColor="text1"/>
          <w:sz w:val="20"/>
          <w:szCs w:val="20"/>
          <w:u w:val="single"/>
        </w:rPr>
        <w:t>MATERIALS</w:t>
      </w:r>
    </w:p>
    <w:p w14:paraId="4D1089E6" w14:textId="337446E3" w:rsidR="00795F0B" w:rsidRPr="00A06845" w:rsidRDefault="00DA6F12"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PRECAST MODULAR BLOCK (PMB)</w:t>
      </w:r>
      <w:r w:rsidR="003230CB" w:rsidRPr="00A06845">
        <w:rPr>
          <w:rFonts w:asciiTheme="minorHAnsi" w:hAnsiTheme="minorHAnsi" w:cstheme="minorHAnsi"/>
          <w:color w:val="000000" w:themeColor="text1"/>
          <w:sz w:val="20"/>
          <w:szCs w:val="20"/>
        </w:rPr>
        <w:t xml:space="preserve"> UNITS</w:t>
      </w:r>
    </w:p>
    <w:p w14:paraId="0E871B0B" w14:textId="5EBE8DF5" w:rsidR="00B23620" w:rsidRPr="00A06845" w:rsidRDefault="00DE5A00"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PMB </w:t>
      </w:r>
      <w:r w:rsidR="00795F0B" w:rsidRPr="00A06845">
        <w:rPr>
          <w:rFonts w:asciiTheme="minorHAnsi" w:hAnsiTheme="minorHAnsi" w:cstheme="minorHAnsi"/>
          <w:color w:val="000000" w:themeColor="text1"/>
          <w:sz w:val="20"/>
          <w:szCs w:val="20"/>
        </w:rPr>
        <w:t xml:space="preserve">concrete units shall be </w:t>
      </w:r>
      <w:proofErr w:type="spellStart"/>
      <w:r w:rsidR="00795F0B"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00795F0B" w:rsidRPr="00A06845">
        <w:rPr>
          <w:rFonts w:asciiTheme="minorHAnsi" w:hAnsiTheme="minorHAnsi" w:cstheme="minorHAnsi"/>
          <w:color w:val="000000" w:themeColor="text1"/>
          <w:sz w:val="20"/>
          <w:szCs w:val="20"/>
        </w:rPr>
        <w:t xml:space="preserve"> units as manufactured by licensed</w:t>
      </w:r>
      <w:r w:rsidR="00D34E91">
        <w:rPr>
          <w:rFonts w:asciiTheme="minorHAnsi" w:hAnsiTheme="minorHAnsi" w:cstheme="minorHAnsi"/>
          <w:color w:val="000000" w:themeColor="text1"/>
          <w:sz w:val="20"/>
          <w:szCs w:val="20"/>
        </w:rPr>
        <w:t xml:space="preserve"> _____________ </w:t>
      </w:r>
      <w:r w:rsidR="00795F0B" w:rsidRPr="00A06845">
        <w:rPr>
          <w:rFonts w:asciiTheme="minorHAnsi" w:hAnsiTheme="minorHAnsi" w:cstheme="minorHAnsi"/>
          <w:color w:val="000000" w:themeColor="text1"/>
          <w:sz w:val="20"/>
          <w:szCs w:val="20"/>
        </w:rPr>
        <w:t xml:space="preserve">producer in accordance with ASTM </w:t>
      </w:r>
      <w:r w:rsidR="00D05C64" w:rsidRPr="00A06845">
        <w:rPr>
          <w:rFonts w:asciiTheme="minorHAnsi" w:hAnsiTheme="minorHAnsi" w:cstheme="minorHAnsi"/>
          <w:color w:val="000000" w:themeColor="text1"/>
          <w:sz w:val="20"/>
          <w:szCs w:val="20"/>
        </w:rPr>
        <w:t>and/</w:t>
      </w:r>
      <w:r w:rsidR="00795F0B" w:rsidRPr="00A06845">
        <w:rPr>
          <w:rFonts w:asciiTheme="minorHAnsi" w:hAnsiTheme="minorHAnsi" w:cstheme="minorHAnsi"/>
          <w:color w:val="000000" w:themeColor="text1"/>
          <w:sz w:val="20"/>
          <w:szCs w:val="20"/>
        </w:rPr>
        <w:t xml:space="preserve">or AASHTO standards and conform to the </w:t>
      </w:r>
      <w:r w:rsidR="0004664B" w:rsidRPr="00A06845">
        <w:rPr>
          <w:rFonts w:asciiTheme="minorHAnsi" w:hAnsiTheme="minorHAnsi" w:cstheme="minorHAnsi"/>
          <w:color w:val="000000" w:themeColor="text1"/>
          <w:sz w:val="20"/>
          <w:szCs w:val="20"/>
        </w:rPr>
        <w:t>NPCA Quality Control Manual for Precast Concrete Plants</w:t>
      </w:r>
      <w:r w:rsidR="00795F0B" w:rsidRPr="00A06845">
        <w:rPr>
          <w:rFonts w:asciiTheme="minorHAnsi" w:hAnsiTheme="minorHAnsi" w:cstheme="minorHAnsi"/>
          <w:color w:val="000000" w:themeColor="text1"/>
          <w:sz w:val="20"/>
          <w:szCs w:val="20"/>
        </w:rPr>
        <w:t xml:space="preserve"> or per project engineer specifications.</w:t>
      </w:r>
    </w:p>
    <w:p w14:paraId="70252A58" w14:textId="1E18C010" w:rsidR="00795F0B" w:rsidRPr="00A06845" w:rsidRDefault="00B23620" w:rsidP="00D34E91">
      <w:pPr>
        <w:numPr>
          <w:ilvl w:val="0"/>
          <w:numId w:val="23"/>
        </w:numPr>
        <w:spacing w:after="120"/>
        <w:jc w:val="both"/>
        <w:rPr>
          <w:rFonts w:asciiTheme="minorHAnsi" w:hAnsiTheme="minorHAnsi" w:cstheme="minorHAnsi"/>
          <w:color w:val="000000" w:themeColor="text1"/>
          <w:sz w:val="20"/>
          <w:szCs w:val="20"/>
        </w:rPr>
      </w:pP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shall have a minimum 28 days compressive of equal to 4,000 psi (28 MPa) (or greater if specified) and a maximum absorption of 5 </w:t>
      </w:r>
      <w:proofErr w:type="spellStart"/>
      <w:r w:rsidRPr="00A06845">
        <w:rPr>
          <w:rFonts w:asciiTheme="minorHAnsi" w:hAnsiTheme="minorHAnsi" w:cstheme="minorHAnsi"/>
          <w:color w:val="000000" w:themeColor="text1"/>
          <w:sz w:val="20"/>
          <w:szCs w:val="20"/>
        </w:rPr>
        <w:t>pcf</w:t>
      </w:r>
      <w:proofErr w:type="spellEnd"/>
      <w:r w:rsidRPr="00A06845">
        <w:rPr>
          <w:rFonts w:asciiTheme="minorHAnsi" w:hAnsiTheme="minorHAnsi" w:cstheme="minorHAnsi"/>
          <w:color w:val="000000" w:themeColor="text1"/>
          <w:sz w:val="20"/>
          <w:szCs w:val="20"/>
        </w:rPr>
        <w:t xml:space="preserve"> (or less if specified) (ASTM C140</w:t>
      </w:r>
      <w:r w:rsidR="00D16B3A" w:rsidRPr="00A06845">
        <w:rPr>
          <w:rFonts w:asciiTheme="minorHAnsi" w:hAnsiTheme="minorHAnsi" w:cstheme="minorHAnsi"/>
          <w:b/>
          <w:bCs/>
          <w:color w:val="000000" w:themeColor="text1"/>
          <w:shd w:val="clear" w:color="auto" w:fill="FFFFFF"/>
        </w:rPr>
        <w:t xml:space="preserve"> </w:t>
      </w:r>
      <w:r w:rsidR="00D16B3A" w:rsidRPr="00A06845">
        <w:rPr>
          <w:rFonts w:asciiTheme="minorHAnsi" w:hAnsiTheme="minorHAnsi" w:cstheme="minorHAnsi"/>
          <w:color w:val="000000" w:themeColor="text1"/>
          <w:sz w:val="20"/>
          <w:szCs w:val="20"/>
        </w:rPr>
        <w:t>/C140M</w:t>
      </w:r>
      <w:r w:rsidRPr="00A06845">
        <w:rPr>
          <w:rFonts w:asciiTheme="minorHAnsi" w:hAnsiTheme="minorHAnsi" w:cstheme="minorHAnsi"/>
          <w:color w:val="000000" w:themeColor="text1"/>
          <w:sz w:val="20"/>
          <w:szCs w:val="20"/>
        </w:rPr>
        <w:t xml:space="preserve">). (Suggested air content </w:t>
      </w:r>
      <w:r w:rsidR="005A5D6C" w:rsidRPr="00A06845">
        <w:rPr>
          <w:rFonts w:asciiTheme="minorHAnsi" w:hAnsiTheme="minorHAnsi" w:cstheme="minorHAnsi"/>
          <w:color w:val="000000" w:themeColor="text1"/>
          <w:sz w:val="20"/>
          <w:szCs w:val="20"/>
        </w:rPr>
        <w:t>between 5 and 7%</w:t>
      </w:r>
      <w:r w:rsidRPr="00A06845">
        <w:rPr>
          <w:rFonts w:asciiTheme="minorHAnsi" w:hAnsiTheme="minorHAnsi" w:cstheme="minorHAnsi"/>
          <w:color w:val="000000" w:themeColor="text1"/>
          <w:sz w:val="20"/>
          <w:szCs w:val="20"/>
        </w:rPr>
        <w:t>)</w:t>
      </w:r>
    </w:p>
    <w:p w14:paraId="5CD65865" w14:textId="368CEBA6"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proofErr w:type="gramStart"/>
      <w:r w:rsidRPr="00A06845">
        <w:rPr>
          <w:rFonts w:asciiTheme="minorHAnsi" w:hAnsiTheme="minorHAnsi" w:cstheme="minorHAnsi"/>
          <w:color w:val="000000" w:themeColor="text1"/>
          <w:sz w:val="20"/>
          <w:szCs w:val="20"/>
        </w:rPr>
        <w:t>Color</w:t>
      </w:r>
      <w:proofErr w:type="gramEnd"/>
      <w:r w:rsidRPr="00A06845">
        <w:rPr>
          <w:rFonts w:asciiTheme="minorHAnsi" w:hAnsiTheme="minorHAnsi" w:cstheme="minorHAnsi"/>
          <w:color w:val="000000" w:themeColor="text1"/>
          <w:sz w:val="20"/>
          <w:szCs w:val="20"/>
        </w:rPr>
        <w:t xml:space="preserve"> for 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shall be </w:t>
      </w:r>
      <w:r w:rsidRPr="00A06845">
        <w:rPr>
          <w:rFonts w:asciiTheme="minorHAnsi" w:hAnsiTheme="minorHAnsi" w:cstheme="minorHAnsi"/>
          <w:color w:val="000000" w:themeColor="text1"/>
          <w:sz w:val="20"/>
          <w:szCs w:val="20"/>
          <w:u w:val="single"/>
        </w:rPr>
        <w:tab/>
      </w:r>
      <w:r w:rsidRPr="00A06845">
        <w:rPr>
          <w:rFonts w:asciiTheme="minorHAnsi" w:hAnsiTheme="minorHAnsi" w:cstheme="minorHAnsi"/>
          <w:color w:val="000000" w:themeColor="text1"/>
          <w:sz w:val="20"/>
          <w:szCs w:val="20"/>
          <w:u w:val="single"/>
        </w:rPr>
        <w:tab/>
      </w:r>
      <w:r w:rsidRPr="00A06845">
        <w:rPr>
          <w:rFonts w:asciiTheme="minorHAnsi" w:hAnsiTheme="minorHAnsi" w:cstheme="minorHAnsi"/>
          <w:color w:val="000000" w:themeColor="text1"/>
          <w:sz w:val="20"/>
          <w:szCs w:val="20"/>
          <w:u w:val="single"/>
        </w:rPr>
        <w:tab/>
      </w:r>
      <w:r w:rsidR="00D05C64" w:rsidRPr="00A06845">
        <w:rPr>
          <w:rFonts w:asciiTheme="minorHAnsi" w:hAnsiTheme="minorHAnsi" w:cstheme="minorHAnsi"/>
          <w:color w:val="000000" w:themeColor="text1"/>
          <w:sz w:val="20"/>
          <w:szCs w:val="20"/>
        </w:rPr>
        <w:t>.</w:t>
      </w:r>
    </w:p>
    <w:p w14:paraId="260A0039" w14:textId="2223D83A"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ASTM C</w:t>
      </w:r>
      <w:r w:rsidR="00EC458E" w:rsidRPr="00A06845">
        <w:rPr>
          <w:rFonts w:asciiTheme="minorHAnsi" w:hAnsiTheme="minorHAnsi" w:cstheme="minorHAnsi"/>
          <w:color w:val="000000" w:themeColor="text1"/>
          <w:sz w:val="20"/>
          <w:szCs w:val="20"/>
        </w:rPr>
        <w:t>666</w:t>
      </w:r>
      <w:commentRangeStart w:id="2"/>
      <w:commentRangeEnd w:id="2"/>
      <w:r w:rsidR="00EC458E" w:rsidRPr="00A06845">
        <w:rPr>
          <w:rFonts w:asciiTheme="minorHAnsi" w:hAnsiTheme="minorHAnsi" w:cstheme="minorHAnsi"/>
          <w:color w:val="000000" w:themeColor="text1"/>
          <w:sz w:val="20"/>
          <w:szCs w:val="20"/>
        </w:rPr>
        <w:commentReference w:id="2"/>
      </w:r>
      <w:r w:rsidR="00EC458E">
        <w:rPr>
          <w:rFonts w:asciiTheme="minorHAnsi" w:hAnsiTheme="minorHAnsi" w:cstheme="minorHAnsi"/>
          <w:color w:val="000000" w:themeColor="text1"/>
          <w:sz w:val="20"/>
          <w:szCs w:val="20"/>
        </w:rPr>
        <w:t>/C666</w:t>
      </w:r>
      <w:proofErr w:type="gramStart"/>
      <w:r w:rsidR="00EC458E">
        <w:rPr>
          <w:rFonts w:asciiTheme="minorHAnsi" w:hAnsiTheme="minorHAnsi" w:cstheme="minorHAnsi"/>
          <w:color w:val="000000" w:themeColor="text1"/>
          <w:sz w:val="20"/>
          <w:szCs w:val="20"/>
        </w:rPr>
        <w:t xml:space="preserve">M </w:t>
      </w:r>
      <w:r w:rsidRPr="00A06845">
        <w:rPr>
          <w:rFonts w:asciiTheme="minorHAnsi" w:hAnsiTheme="minorHAnsi" w:cstheme="minorHAnsi"/>
          <w:color w:val="000000" w:themeColor="text1"/>
          <w:sz w:val="20"/>
          <w:szCs w:val="20"/>
        </w:rPr>
        <w:t xml:space="preserve"> shall</w:t>
      </w:r>
      <w:proofErr w:type="gramEnd"/>
      <w:r w:rsidRPr="00A06845">
        <w:rPr>
          <w:rFonts w:asciiTheme="minorHAnsi" w:hAnsiTheme="minorHAnsi" w:cstheme="minorHAnsi"/>
          <w:color w:val="000000" w:themeColor="text1"/>
          <w:sz w:val="20"/>
          <w:szCs w:val="20"/>
        </w:rPr>
        <w:t xml:space="preserve"> be </w:t>
      </w:r>
      <w:r w:rsidR="00D05C64" w:rsidRPr="00A06845">
        <w:rPr>
          <w:rFonts w:asciiTheme="minorHAnsi" w:hAnsiTheme="minorHAnsi" w:cstheme="minorHAnsi"/>
          <w:color w:val="000000" w:themeColor="text1"/>
          <w:sz w:val="20"/>
          <w:szCs w:val="20"/>
        </w:rPr>
        <w:t xml:space="preserve">standard </w:t>
      </w:r>
      <w:r w:rsidRPr="00A06845">
        <w:rPr>
          <w:rFonts w:asciiTheme="minorHAnsi" w:hAnsiTheme="minorHAnsi" w:cstheme="minorHAnsi"/>
          <w:color w:val="000000" w:themeColor="text1"/>
          <w:sz w:val="20"/>
          <w:szCs w:val="20"/>
        </w:rPr>
        <w:t>for areas subject to many freeze-thaw cycles.</w:t>
      </w:r>
    </w:p>
    <w:p w14:paraId="68B742E7" w14:textId="757F78D9" w:rsidR="00D05C64"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maximum water absorption shall be less than 5%</w:t>
      </w:r>
      <w:r w:rsidR="00D05C64" w:rsidRPr="00A06845">
        <w:rPr>
          <w:rFonts w:asciiTheme="minorHAnsi" w:hAnsiTheme="minorHAnsi" w:cstheme="minorHAnsi"/>
          <w:color w:val="000000" w:themeColor="text1"/>
          <w:sz w:val="20"/>
          <w:szCs w:val="20"/>
        </w:rPr>
        <w:t xml:space="preserve">. </w:t>
      </w:r>
      <w:r w:rsidR="0004664B" w:rsidRPr="00A06845">
        <w:rPr>
          <w:rFonts w:asciiTheme="minorHAnsi" w:hAnsiTheme="minorHAnsi" w:cstheme="minorHAnsi"/>
          <w:color w:val="000000" w:themeColor="text1"/>
          <w:sz w:val="20"/>
          <w:szCs w:val="20"/>
        </w:rPr>
        <w:t>A water-cementitious ratio of 0.45or less is suggested.</w:t>
      </w:r>
    </w:p>
    <w:p w14:paraId="598E7A99" w14:textId="40702130" w:rsidR="00795F0B" w:rsidRPr="00A06845" w:rsidRDefault="00FF2886"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height shall not vary more than ±3/16</w:t>
      </w:r>
      <w:r w:rsidRPr="00A06845">
        <w:rPr>
          <w:rFonts w:asciiTheme="minorHAnsi" w:hAnsiTheme="minorHAnsi" w:cstheme="minorHAnsi"/>
          <w:color w:val="000000" w:themeColor="text1"/>
          <w:sz w:val="20"/>
          <w:szCs w:val="20"/>
          <w:vertAlign w:val="superscript"/>
        </w:rPr>
        <w:t>th</w:t>
      </w:r>
      <w:r w:rsidRPr="00A06845">
        <w:rPr>
          <w:rFonts w:asciiTheme="minorHAnsi" w:hAnsiTheme="minorHAnsi" w:cstheme="minorHAnsi"/>
          <w:color w:val="000000" w:themeColor="text1"/>
          <w:sz w:val="20"/>
          <w:szCs w:val="20"/>
        </w:rPr>
        <w:t xml:space="preserve"> of an inch (5 mm) for every 4 feet (1.2 m); length shall not vary more than ±1/2” (13 mm) per unit; and depth shall not vary more than ±1/4” (6 mm) per unit. All other specifications must meet ASTM C </w:t>
      </w:r>
      <w:r w:rsidR="00B9645A" w:rsidRPr="00A06845">
        <w:rPr>
          <w:rFonts w:asciiTheme="minorHAnsi" w:hAnsiTheme="minorHAnsi" w:cstheme="minorHAnsi"/>
          <w:color w:val="000000" w:themeColor="text1"/>
          <w:sz w:val="20"/>
          <w:szCs w:val="20"/>
        </w:rPr>
        <w:t>1776</w:t>
      </w:r>
      <w:r w:rsidR="00D34E91" w:rsidRPr="00A06845">
        <w:rPr>
          <w:rFonts w:asciiTheme="minorHAnsi" w:hAnsiTheme="minorHAnsi" w:cstheme="minorHAnsi"/>
          <w:sz w:val="20"/>
          <w:szCs w:val="20"/>
        </w:rPr>
        <w:t>/C1776M</w:t>
      </w:r>
    </w:p>
    <w:p w14:paraId="4A0221E3" w14:textId="6AEC9783"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w:t>
      </w:r>
      <w:r w:rsidR="00B23620" w:rsidRPr="00A06845">
        <w:rPr>
          <w:rFonts w:asciiTheme="minorHAnsi" w:hAnsiTheme="minorHAnsi" w:cstheme="minorHAnsi"/>
          <w:color w:val="000000" w:themeColor="text1"/>
          <w:sz w:val="20"/>
          <w:szCs w:val="20"/>
        </w:rPr>
        <w:t>standard</w:t>
      </w:r>
      <w:r w:rsidRPr="00A06845">
        <w:rPr>
          <w:rFonts w:asciiTheme="minorHAnsi" w:hAnsiTheme="minorHAnsi" w:cstheme="minorHAnsi"/>
          <w:color w:val="000000" w:themeColor="text1"/>
          <w:sz w:val="20"/>
          <w:szCs w:val="20"/>
        </w:rPr>
        <w:t xml:space="preserve"> units shall have a face area of 8 sq ft (</w:t>
      </w:r>
      <w:r w:rsidR="00D17B1C" w:rsidRPr="00A06845">
        <w:rPr>
          <w:rFonts w:asciiTheme="minorHAnsi" w:hAnsiTheme="minorHAnsi" w:cstheme="minorHAnsi"/>
          <w:color w:val="000000" w:themeColor="text1"/>
          <w:sz w:val="20"/>
          <w:szCs w:val="20"/>
        </w:rPr>
        <w:t>0</w:t>
      </w:r>
      <w:r w:rsidRPr="00A06845">
        <w:rPr>
          <w:rFonts w:asciiTheme="minorHAnsi" w:hAnsiTheme="minorHAnsi" w:cstheme="minorHAnsi"/>
          <w:color w:val="000000" w:themeColor="text1"/>
          <w:sz w:val="20"/>
          <w:szCs w:val="20"/>
        </w:rPr>
        <w:t xml:space="preserve">.75 </w:t>
      </w:r>
      <w:r w:rsidR="00D17B1C" w:rsidRPr="00A06845">
        <w:rPr>
          <w:rFonts w:asciiTheme="minorHAnsi" w:hAnsiTheme="minorHAnsi" w:cstheme="minorHAnsi"/>
          <w:color w:val="000000" w:themeColor="text1"/>
          <w:sz w:val="20"/>
          <w:szCs w:val="20"/>
        </w:rPr>
        <w:t>m</w:t>
      </w:r>
      <w:r w:rsidR="00D17B1C" w:rsidRPr="00A06845">
        <w:rPr>
          <w:rFonts w:asciiTheme="minorHAnsi" w:hAnsiTheme="minorHAnsi" w:cstheme="minorHAnsi"/>
          <w:color w:val="000000" w:themeColor="text1"/>
          <w:sz w:val="20"/>
          <w:szCs w:val="20"/>
          <w:vertAlign w:val="superscript"/>
        </w:rPr>
        <w:t>2</w:t>
      </w:r>
      <w:r w:rsidRPr="00A06845">
        <w:rPr>
          <w:rFonts w:asciiTheme="minorHAnsi" w:hAnsiTheme="minorHAnsi" w:cstheme="minorHAnsi"/>
          <w:color w:val="000000" w:themeColor="text1"/>
          <w:sz w:val="20"/>
          <w:szCs w:val="20"/>
        </w:rPr>
        <w:t xml:space="preserve">) and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w:t>
      </w:r>
      <w:r w:rsidR="00B23620" w:rsidRPr="00A06845">
        <w:rPr>
          <w:rFonts w:asciiTheme="minorHAnsi" w:hAnsiTheme="minorHAnsi" w:cstheme="minorHAnsi"/>
          <w:color w:val="000000" w:themeColor="text1"/>
          <w:sz w:val="20"/>
          <w:szCs w:val="20"/>
        </w:rPr>
        <w:t xml:space="preserve">half high </w:t>
      </w:r>
      <w:r w:rsidRPr="00A06845">
        <w:rPr>
          <w:rFonts w:asciiTheme="minorHAnsi" w:hAnsiTheme="minorHAnsi" w:cstheme="minorHAnsi"/>
          <w:color w:val="000000" w:themeColor="text1"/>
          <w:sz w:val="20"/>
          <w:szCs w:val="20"/>
        </w:rPr>
        <w:t>units shall have a face area of 4 sq ft (</w:t>
      </w:r>
      <w:r w:rsidR="00D17B1C" w:rsidRPr="00A06845">
        <w:rPr>
          <w:rFonts w:asciiTheme="minorHAnsi" w:hAnsiTheme="minorHAnsi" w:cstheme="minorHAnsi"/>
          <w:color w:val="000000" w:themeColor="text1"/>
          <w:sz w:val="20"/>
          <w:szCs w:val="20"/>
        </w:rPr>
        <w:t>0</w:t>
      </w:r>
      <w:r w:rsidRPr="00A06845">
        <w:rPr>
          <w:rFonts w:asciiTheme="minorHAnsi" w:hAnsiTheme="minorHAnsi" w:cstheme="minorHAnsi"/>
          <w:color w:val="000000" w:themeColor="text1"/>
          <w:sz w:val="20"/>
          <w:szCs w:val="20"/>
        </w:rPr>
        <w:t xml:space="preserve">.375 </w:t>
      </w:r>
      <w:r w:rsidR="00D17B1C" w:rsidRPr="00A06845">
        <w:rPr>
          <w:rFonts w:asciiTheme="minorHAnsi" w:hAnsiTheme="minorHAnsi" w:cstheme="minorHAnsi"/>
          <w:color w:val="000000" w:themeColor="text1"/>
          <w:sz w:val="20"/>
          <w:szCs w:val="20"/>
        </w:rPr>
        <w:t>m</w:t>
      </w:r>
      <w:r w:rsidR="00D17B1C" w:rsidRPr="00A06845">
        <w:rPr>
          <w:rFonts w:asciiTheme="minorHAnsi" w:hAnsiTheme="minorHAnsi" w:cstheme="minorHAnsi"/>
          <w:color w:val="000000" w:themeColor="text1"/>
          <w:sz w:val="20"/>
          <w:szCs w:val="20"/>
          <w:vertAlign w:val="superscript"/>
        </w:rPr>
        <w:t>2</w:t>
      </w:r>
      <w:r w:rsidRPr="00A06845">
        <w:rPr>
          <w:rFonts w:asciiTheme="minorHAnsi" w:hAnsiTheme="minorHAnsi" w:cstheme="minorHAnsi"/>
          <w:color w:val="000000" w:themeColor="text1"/>
          <w:sz w:val="20"/>
          <w:szCs w:val="20"/>
        </w:rPr>
        <w:t>)</w:t>
      </w:r>
    </w:p>
    <w:p w14:paraId="4EDAE74B" w14:textId="117D7E98"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000577E4" w:rsidRPr="00A06845">
        <w:rPr>
          <w:rFonts w:asciiTheme="minorHAnsi" w:hAnsiTheme="minorHAnsi" w:cstheme="minorHAnsi"/>
          <w:color w:val="000000" w:themeColor="text1"/>
          <w:sz w:val="20"/>
          <w:szCs w:val="20"/>
        </w:rPr>
        <w:t xml:space="preserve"> </w:t>
      </w:r>
      <w:r w:rsidR="003743B4" w:rsidRPr="00A06845">
        <w:rPr>
          <w:rFonts w:asciiTheme="minorHAnsi" w:hAnsiTheme="minorHAnsi" w:cstheme="minorHAnsi"/>
          <w:color w:val="000000" w:themeColor="text1"/>
          <w:sz w:val="20"/>
          <w:szCs w:val="20"/>
        </w:rPr>
        <w:t xml:space="preserve">Standard </w:t>
      </w:r>
      <w:r w:rsidRPr="00A06845">
        <w:rPr>
          <w:rFonts w:asciiTheme="minorHAnsi" w:hAnsiTheme="minorHAnsi" w:cstheme="minorHAnsi"/>
          <w:color w:val="000000" w:themeColor="text1"/>
          <w:sz w:val="20"/>
          <w:szCs w:val="20"/>
        </w:rPr>
        <w:t xml:space="preserve">unit weight shall be approximately </w:t>
      </w:r>
      <w:r w:rsidR="00D17B1C"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1400 </w:t>
      </w:r>
      <w:proofErr w:type="spellStart"/>
      <w:r w:rsidRPr="00A06845">
        <w:rPr>
          <w:rFonts w:asciiTheme="minorHAnsi" w:hAnsiTheme="minorHAnsi" w:cstheme="minorHAnsi"/>
          <w:color w:val="000000" w:themeColor="text1"/>
          <w:sz w:val="20"/>
          <w:szCs w:val="20"/>
        </w:rPr>
        <w:t>lbs</w:t>
      </w:r>
      <w:proofErr w:type="spellEnd"/>
      <w:r w:rsidRPr="00A06845">
        <w:rPr>
          <w:rFonts w:asciiTheme="minorHAnsi" w:hAnsiTheme="minorHAnsi" w:cstheme="minorHAnsi"/>
          <w:color w:val="000000" w:themeColor="text1"/>
          <w:sz w:val="20"/>
          <w:szCs w:val="20"/>
        </w:rPr>
        <w:t xml:space="preserve"> </w:t>
      </w:r>
      <w:r w:rsidR="00D17B1C" w:rsidRPr="00A06845">
        <w:rPr>
          <w:rFonts w:asciiTheme="minorHAnsi" w:hAnsiTheme="minorHAnsi" w:cstheme="minorHAnsi"/>
          <w:color w:val="000000" w:themeColor="text1"/>
          <w:sz w:val="20"/>
          <w:szCs w:val="20"/>
        </w:rPr>
        <w:t xml:space="preserve">(635 kg) </w:t>
      </w:r>
      <w:r w:rsidRPr="00A06845">
        <w:rPr>
          <w:rFonts w:asciiTheme="minorHAnsi" w:hAnsiTheme="minorHAnsi" w:cstheme="minorHAnsi"/>
          <w:color w:val="000000" w:themeColor="text1"/>
          <w:sz w:val="20"/>
          <w:szCs w:val="20"/>
        </w:rPr>
        <w:t xml:space="preserve">with a gravel infill </w:t>
      </w:r>
      <w:r w:rsidR="007A0476" w:rsidRPr="00A06845">
        <w:rPr>
          <w:rFonts w:asciiTheme="minorHAnsi" w:hAnsiTheme="minorHAnsi" w:cstheme="minorHAnsi"/>
          <w:color w:val="000000" w:themeColor="text1"/>
          <w:sz w:val="20"/>
          <w:szCs w:val="20"/>
        </w:rPr>
        <w:t xml:space="preserve">weight </w:t>
      </w:r>
      <w:r w:rsidRPr="00A06845">
        <w:rPr>
          <w:rFonts w:asciiTheme="minorHAnsi" w:hAnsiTheme="minorHAnsi" w:cstheme="minorHAnsi"/>
          <w:color w:val="000000" w:themeColor="text1"/>
          <w:sz w:val="20"/>
          <w:szCs w:val="20"/>
        </w:rPr>
        <w:t xml:space="preserve">of </w:t>
      </w:r>
      <w:r w:rsidR="00D17B1C"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800 </w:t>
      </w:r>
      <w:proofErr w:type="spellStart"/>
      <w:r w:rsidRPr="00A06845">
        <w:rPr>
          <w:rFonts w:asciiTheme="minorHAnsi" w:hAnsiTheme="minorHAnsi" w:cstheme="minorHAnsi"/>
          <w:color w:val="000000" w:themeColor="text1"/>
          <w:sz w:val="20"/>
          <w:szCs w:val="20"/>
        </w:rPr>
        <w:t>lbs</w:t>
      </w:r>
      <w:proofErr w:type="spellEnd"/>
      <w:r w:rsidR="00D17B1C" w:rsidRPr="00A06845">
        <w:rPr>
          <w:rFonts w:asciiTheme="minorHAnsi" w:hAnsiTheme="minorHAnsi" w:cstheme="minorHAnsi"/>
          <w:color w:val="000000" w:themeColor="text1"/>
          <w:sz w:val="20"/>
          <w:szCs w:val="20"/>
        </w:rPr>
        <w:t xml:space="preserve"> (363 kg)</w:t>
      </w:r>
      <w:r w:rsidRPr="00A06845">
        <w:rPr>
          <w:rFonts w:asciiTheme="minorHAnsi" w:hAnsiTheme="minorHAnsi" w:cstheme="minorHAnsi"/>
          <w:color w:val="000000" w:themeColor="text1"/>
          <w:sz w:val="20"/>
          <w:szCs w:val="20"/>
        </w:rPr>
        <w:t xml:space="preserve">. </w:t>
      </w:r>
    </w:p>
    <w:p w14:paraId="3EE7FC51" w14:textId="166E4664"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shall be sound and free of cracks, chips or other defects that may prevent the contractor from properly installing the wall units or reduce the </w:t>
      </w:r>
      <w:proofErr w:type="gramStart"/>
      <w:r w:rsidRPr="00A06845">
        <w:rPr>
          <w:rFonts w:asciiTheme="minorHAnsi" w:hAnsiTheme="minorHAnsi" w:cstheme="minorHAnsi"/>
          <w:color w:val="000000" w:themeColor="text1"/>
          <w:sz w:val="20"/>
          <w:szCs w:val="20"/>
        </w:rPr>
        <w:t>long term</w:t>
      </w:r>
      <w:proofErr w:type="gramEnd"/>
      <w:r w:rsidRPr="00A06845">
        <w:rPr>
          <w:rFonts w:asciiTheme="minorHAnsi" w:hAnsiTheme="minorHAnsi" w:cstheme="minorHAnsi"/>
          <w:color w:val="000000" w:themeColor="text1"/>
          <w:sz w:val="20"/>
          <w:szCs w:val="20"/>
        </w:rPr>
        <w:t xml:space="preserve"> strength of the wall structure.</w:t>
      </w:r>
    </w:p>
    <w:p w14:paraId="64C7819F" w14:textId="77777777"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Concrete sampl</w:t>
      </w:r>
      <w:r w:rsidR="007A0476" w:rsidRPr="00A06845">
        <w:rPr>
          <w:rFonts w:asciiTheme="minorHAnsi" w:hAnsiTheme="minorHAnsi" w:cstheme="minorHAnsi"/>
          <w:color w:val="000000" w:themeColor="text1"/>
          <w:sz w:val="20"/>
          <w:szCs w:val="20"/>
        </w:rPr>
        <w:t>ing</w:t>
      </w:r>
      <w:r w:rsidRPr="00A06845">
        <w:rPr>
          <w:rFonts w:asciiTheme="minorHAnsi" w:hAnsiTheme="minorHAnsi" w:cstheme="minorHAnsi"/>
          <w:color w:val="000000" w:themeColor="text1"/>
          <w:sz w:val="20"/>
          <w:szCs w:val="20"/>
        </w:rPr>
        <w:t xml:space="preserve"> </w:t>
      </w:r>
      <w:r w:rsidR="007A0476" w:rsidRPr="00A06845">
        <w:rPr>
          <w:rFonts w:asciiTheme="minorHAnsi" w:hAnsiTheme="minorHAnsi" w:cstheme="minorHAnsi"/>
          <w:color w:val="000000" w:themeColor="text1"/>
          <w:sz w:val="20"/>
          <w:szCs w:val="20"/>
        </w:rPr>
        <w:t>shall be in accordance with AASHTO T-141.</w:t>
      </w:r>
      <w:r w:rsidRPr="00A06845">
        <w:rPr>
          <w:rFonts w:asciiTheme="minorHAnsi" w:hAnsiTheme="minorHAnsi" w:cstheme="minorHAnsi"/>
          <w:color w:val="000000" w:themeColor="text1"/>
          <w:sz w:val="20"/>
          <w:szCs w:val="20"/>
        </w:rPr>
        <w:t xml:space="preserve"> Compression test</w:t>
      </w:r>
      <w:r w:rsidR="007A0476" w:rsidRPr="00A06845">
        <w:rPr>
          <w:rFonts w:asciiTheme="minorHAnsi" w:hAnsiTheme="minorHAnsi" w:cstheme="minorHAnsi"/>
          <w:color w:val="000000" w:themeColor="text1"/>
          <w:sz w:val="20"/>
          <w:szCs w:val="20"/>
        </w:rPr>
        <w:t>ing</w:t>
      </w:r>
      <w:r w:rsidRPr="00A06845">
        <w:rPr>
          <w:rFonts w:asciiTheme="minorHAnsi" w:hAnsiTheme="minorHAnsi" w:cstheme="minorHAnsi"/>
          <w:color w:val="000000" w:themeColor="text1"/>
          <w:sz w:val="20"/>
          <w:szCs w:val="20"/>
        </w:rPr>
        <w:t xml:space="preserve"> </w:t>
      </w:r>
      <w:r w:rsidR="007A0476" w:rsidRPr="00A06845">
        <w:rPr>
          <w:rFonts w:asciiTheme="minorHAnsi" w:hAnsiTheme="minorHAnsi" w:cstheme="minorHAnsi"/>
          <w:color w:val="000000" w:themeColor="text1"/>
          <w:sz w:val="20"/>
          <w:szCs w:val="20"/>
        </w:rPr>
        <w:t xml:space="preserve">shall be </w:t>
      </w:r>
      <w:r w:rsidRPr="00A06845">
        <w:rPr>
          <w:rFonts w:asciiTheme="minorHAnsi" w:hAnsiTheme="minorHAnsi" w:cstheme="minorHAnsi"/>
          <w:color w:val="000000" w:themeColor="text1"/>
          <w:sz w:val="20"/>
          <w:szCs w:val="20"/>
        </w:rPr>
        <w:t>in accordance w</w:t>
      </w:r>
      <w:r w:rsidR="007A0476" w:rsidRPr="00A06845">
        <w:rPr>
          <w:rFonts w:asciiTheme="minorHAnsi" w:hAnsiTheme="minorHAnsi" w:cstheme="minorHAnsi"/>
          <w:color w:val="000000" w:themeColor="text1"/>
          <w:sz w:val="20"/>
          <w:szCs w:val="20"/>
        </w:rPr>
        <w:t>ith AASHTO T-23 and AASHTO T-22.</w:t>
      </w:r>
      <w:r w:rsidRPr="00A06845">
        <w:rPr>
          <w:rFonts w:asciiTheme="minorHAnsi" w:hAnsiTheme="minorHAnsi" w:cstheme="minorHAnsi"/>
          <w:color w:val="000000" w:themeColor="text1"/>
          <w:sz w:val="20"/>
          <w:szCs w:val="20"/>
        </w:rPr>
        <w:t xml:space="preserve"> Air content testing</w:t>
      </w:r>
      <w:r w:rsidR="007A0476" w:rsidRPr="00A06845">
        <w:rPr>
          <w:rFonts w:asciiTheme="minorHAnsi" w:hAnsiTheme="minorHAnsi" w:cstheme="minorHAnsi"/>
          <w:color w:val="000000" w:themeColor="text1"/>
          <w:sz w:val="20"/>
          <w:szCs w:val="20"/>
        </w:rPr>
        <w:t xml:space="preserve"> shall be</w:t>
      </w:r>
      <w:r w:rsidRPr="00A06845">
        <w:rPr>
          <w:rFonts w:asciiTheme="minorHAnsi" w:hAnsiTheme="minorHAnsi" w:cstheme="minorHAnsi"/>
          <w:color w:val="000000" w:themeColor="text1"/>
          <w:sz w:val="20"/>
          <w:szCs w:val="20"/>
        </w:rPr>
        <w:t xml:space="preserve"> in accordance wi</w:t>
      </w:r>
      <w:r w:rsidR="007A0476" w:rsidRPr="00A06845">
        <w:rPr>
          <w:rFonts w:asciiTheme="minorHAnsi" w:hAnsiTheme="minorHAnsi" w:cstheme="minorHAnsi"/>
          <w:color w:val="000000" w:themeColor="text1"/>
          <w:sz w:val="20"/>
          <w:szCs w:val="20"/>
        </w:rPr>
        <w:t>th AASHTO T-152 or AASHTO T-196.</w:t>
      </w:r>
      <w:r w:rsidRPr="00A06845">
        <w:rPr>
          <w:rFonts w:asciiTheme="minorHAnsi" w:hAnsiTheme="minorHAnsi" w:cstheme="minorHAnsi"/>
          <w:color w:val="000000" w:themeColor="text1"/>
          <w:sz w:val="20"/>
          <w:szCs w:val="20"/>
        </w:rPr>
        <w:t xml:space="preserve"> Slump test</w:t>
      </w:r>
      <w:r w:rsidR="007A0476" w:rsidRPr="00A06845">
        <w:rPr>
          <w:rFonts w:asciiTheme="minorHAnsi" w:hAnsiTheme="minorHAnsi" w:cstheme="minorHAnsi"/>
          <w:color w:val="000000" w:themeColor="text1"/>
          <w:sz w:val="20"/>
          <w:szCs w:val="20"/>
        </w:rPr>
        <w:t>ing shall be</w:t>
      </w:r>
      <w:r w:rsidRPr="00A06845">
        <w:rPr>
          <w:rFonts w:asciiTheme="minorHAnsi" w:hAnsiTheme="minorHAnsi" w:cstheme="minorHAnsi"/>
          <w:color w:val="000000" w:themeColor="text1"/>
          <w:sz w:val="20"/>
          <w:szCs w:val="20"/>
        </w:rPr>
        <w:t xml:space="preserve"> </w:t>
      </w:r>
      <w:r w:rsidR="007A0476" w:rsidRPr="00A06845">
        <w:rPr>
          <w:rFonts w:asciiTheme="minorHAnsi" w:hAnsiTheme="minorHAnsi" w:cstheme="minorHAnsi"/>
          <w:color w:val="000000" w:themeColor="text1"/>
          <w:sz w:val="20"/>
          <w:szCs w:val="20"/>
        </w:rPr>
        <w:t>in accordance with AASHTO T-119.</w:t>
      </w:r>
      <w:r w:rsidRPr="00A06845">
        <w:rPr>
          <w:rFonts w:asciiTheme="minorHAnsi" w:hAnsiTheme="minorHAnsi" w:cstheme="minorHAnsi"/>
          <w:color w:val="000000" w:themeColor="text1"/>
          <w:sz w:val="20"/>
          <w:szCs w:val="20"/>
        </w:rPr>
        <w:t xml:space="preserve"> </w:t>
      </w:r>
      <w:proofErr w:type="gramStart"/>
      <w:r w:rsidRPr="00A06845">
        <w:rPr>
          <w:rFonts w:asciiTheme="minorHAnsi" w:hAnsiTheme="minorHAnsi" w:cstheme="minorHAnsi"/>
          <w:color w:val="000000" w:themeColor="text1"/>
          <w:sz w:val="20"/>
          <w:szCs w:val="20"/>
        </w:rPr>
        <w:t>28 day</w:t>
      </w:r>
      <w:proofErr w:type="gramEnd"/>
      <w:r w:rsidRPr="00A06845">
        <w:rPr>
          <w:rFonts w:asciiTheme="minorHAnsi" w:hAnsiTheme="minorHAnsi" w:cstheme="minorHAnsi"/>
          <w:color w:val="000000" w:themeColor="text1"/>
          <w:sz w:val="20"/>
          <w:szCs w:val="20"/>
        </w:rPr>
        <w:t xml:space="preserve"> testing</w:t>
      </w:r>
      <w:r w:rsidR="007A0476" w:rsidRPr="00A06845">
        <w:rPr>
          <w:rFonts w:asciiTheme="minorHAnsi" w:hAnsiTheme="minorHAnsi" w:cstheme="minorHAnsi"/>
          <w:color w:val="000000" w:themeColor="text1"/>
          <w:sz w:val="20"/>
          <w:szCs w:val="20"/>
        </w:rPr>
        <w:t xml:space="preserve"> shall be</w:t>
      </w:r>
      <w:r w:rsidRPr="00A06845">
        <w:rPr>
          <w:rFonts w:asciiTheme="minorHAnsi" w:hAnsiTheme="minorHAnsi" w:cstheme="minorHAnsi"/>
          <w:color w:val="000000" w:themeColor="text1"/>
          <w:sz w:val="20"/>
          <w:szCs w:val="20"/>
        </w:rPr>
        <w:t xml:space="preserve"> in accordance with AASHTO T-23 and AASHTO T-22 or as specified by the project engineer. </w:t>
      </w:r>
    </w:p>
    <w:p w14:paraId="54C49491" w14:textId="77777777"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sidRPr="00A06845">
        <w:rPr>
          <w:rFonts w:asciiTheme="minorHAnsi" w:hAnsiTheme="minorHAnsi" w:cstheme="minorHAnsi"/>
          <w:color w:val="000000" w:themeColor="text1"/>
          <w:sz w:val="20"/>
          <w:szCs w:val="20"/>
        </w:rPr>
        <w:t xml:space="preserve"> of ASTM A-82 (AASHTO M-32) and </w:t>
      </w:r>
      <w:r w:rsidRPr="00A06845">
        <w:rPr>
          <w:rFonts w:asciiTheme="minorHAnsi" w:hAnsiTheme="minorHAnsi" w:cstheme="minorHAnsi"/>
          <w:color w:val="000000" w:themeColor="text1"/>
          <w:sz w:val="20"/>
          <w:szCs w:val="20"/>
        </w:rPr>
        <w:t xml:space="preserve">galvanized in accordance with ASTM A-123 (AASHTO M-111). </w:t>
      </w:r>
    </w:p>
    <w:p w14:paraId="1484566B" w14:textId="77777777" w:rsidR="00795F0B" w:rsidRPr="00A06845" w:rsidRDefault="00795F0B" w:rsidP="00D34E91">
      <w:pPr>
        <w:numPr>
          <w:ilvl w:val="0"/>
          <w:numId w:val="23"/>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Electrochemical </w:t>
      </w:r>
      <w:r w:rsidR="007A0476" w:rsidRPr="00A06845">
        <w:rPr>
          <w:rFonts w:asciiTheme="minorHAnsi" w:hAnsiTheme="minorHAnsi" w:cstheme="minorHAnsi"/>
          <w:color w:val="000000" w:themeColor="text1"/>
          <w:sz w:val="20"/>
          <w:szCs w:val="20"/>
        </w:rPr>
        <w:t>r</w:t>
      </w:r>
      <w:r w:rsidRPr="00A06845">
        <w:rPr>
          <w:rFonts w:asciiTheme="minorHAnsi" w:hAnsiTheme="minorHAnsi" w:cstheme="minorHAnsi"/>
          <w:color w:val="000000" w:themeColor="text1"/>
          <w:sz w:val="20"/>
          <w:szCs w:val="20"/>
        </w:rPr>
        <w:t>equirements</w:t>
      </w:r>
      <w:r w:rsidR="007A0476"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if applicable</w:t>
      </w:r>
      <w:r w:rsidR="007A0476"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will follow the AASHTO specifications.</w:t>
      </w:r>
    </w:p>
    <w:p w14:paraId="33542DAD" w14:textId="7207E13E" w:rsidR="00AC2BFA" w:rsidRPr="00A06845" w:rsidRDefault="00AC2BFA"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REINFORCEMENTS</w:t>
      </w:r>
    </w:p>
    <w:p w14:paraId="2BCDF0B1" w14:textId="77777777" w:rsidR="00AC2BFA" w:rsidRPr="00A06845" w:rsidRDefault="00AC2BFA" w:rsidP="00D34E91">
      <w:pPr>
        <w:numPr>
          <w:ilvl w:val="0"/>
          <w:numId w:val="17"/>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reinforcements shall be high tensile Geogrid or Geotextile specifically manufactured for soil reinforcement applications. Geogrid consists of high-density polyethylene or polypropylene. Geotextiles are woven fabrics.</w:t>
      </w:r>
    </w:p>
    <w:p w14:paraId="16978EF2" w14:textId="77777777" w:rsidR="00AC2BFA" w:rsidRPr="00A06845" w:rsidRDefault="00AC2BFA" w:rsidP="00D34E91">
      <w:pPr>
        <w:numPr>
          <w:ilvl w:val="0"/>
          <w:numId w:val="17"/>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construction design and drawings shall show the type, strength, and location of the geosynthetics. </w:t>
      </w:r>
      <w:proofErr w:type="gramStart"/>
      <w:r w:rsidRPr="00A06845">
        <w:rPr>
          <w:rFonts w:asciiTheme="minorHAnsi" w:hAnsiTheme="minorHAnsi" w:cstheme="minorHAnsi"/>
          <w:color w:val="000000" w:themeColor="text1"/>
          <w:sz w:val="20"/>
          <w:szCs w:val="20"/>
        </w:rPr>
        <w:t>Manufactures</w:t>
      </w:r>
      <w:proofErr w:type="gramEnd"/>
      <w:r w:rsidRPr="00A06845">
        <w:rPr>
          <w:rFonts w:asciiTheme="minorHAnsi" w:hAnsiTheme="minorHAnsi" w:cstheme="minorHAnsi"/>
          <w:color w:val="000000" w:themeColor="text1"/>
          <w:sz w:val="20"/>
          <w:szCs w:val="20"/>
        </w:rPr>
        <w:t xml:space="preserve"> specifications shall be used for test data and installation procedures.</w:t>
      </w:r>
    </w:p>
    <w:p w14:paraId="3F6904CA" w14:textId="28AFEB09" w:rsidR="00AC2BFA" w:rsidRPr="00A06845" w:rsidRDefault="00AC2BFA" w:rsidP="00D34E91">
      <w:pPr>
        <w:numPr>
          <w:ilvl w:val="0"/>
          <w:numId w:val="17"/>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Geosynthetics shall be evaluated in accordance with NCMA and/or AASHTO specifications.</w:t>
      </w:r>
    </w:p>
    <w:p w14:paraId="744CA6D7" w14:textId="77777777" w:rsidR="00AC2BFA" w:rsidRPr="00A06845" w:rsidRDefault="00AC2BFA" w:rsidP="00D34E91">
      <w:pPr>
        <w:spacing w:after="120"/>
        <w:ind w:left="-720" w:firstLine="450"/>
        <w:jc w:val="both"/>
        <w:rPr>
          <w:rFonts w:asciiTheme="minorHAnsi" w:hAnsiTheme="minorHAnsi" w:cstheme="minorHAnsi"/>
          <w:color w:val="000000" w:themeColor="text1"/>
          <w:sz w:val="20"/>
          <w:szCs w:val="20"/>
        </w:rPr>
      </w:pPr>
    </w:p>
    <w:p w14:paraId="35DFEB94" w14:textId="77777777" w:rsidR="00795F0B" w:rsidRPr="00A06845" w:rsidRDefault="003230CB"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FOUNDATION SOIL</w:t>
      </w:r>
    </w:p>
    <w:p w14:paraId="6A5D5080" w14:textId="77777777" w:rsidR="00795F0B" w:rsidRPr="00A06845" w:rsidRDefault="00795F0B" w:rsidP="00D34E91">
      <w:pPr>
        <w:numPr>
          <w:ilvl w:val="0"/>
          <w:numId w:val="38"/>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foundation soils shall be undisturbed native site soils.</w:t>
      </w:r>
    </w:p>
    <w:p w14:paraId="18E62022" w14:textId="77777777" w:rsidR="00795F0B" w:rsidRPr="00A06845" w:rsidRDefault="00795F0B" w:rsidP="00D34E91">
      <w:pPr>
        <w:numPr>
          <w:ilvl w:val="0"/>
          <w:numId w:val="38"/>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foundation soils shall be inspected and tested by an engineer before installing base leveling gravel.</w:t>
      </w:r>
    </w:p>
    <w:p w14:paraId="4F6B85D4" w14:textId="77777777" w:rsidR="00795F0B" w:rsidRPr="00A06845" w:rsidRDefault="00795F0B" w:rsidP="00D34E91">
      <w:pPr>
        <w:numPr>
          <w:ilvl w:val="0"/>
          <w:numId w:val="38"/>
        </w:numPr>
        <w:spacing w:after="120"/>
        <w:ind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Disturbed or unsuitable foundation soils shall be proper</w:t>
      </w:r>
      <w:r w:rsidR="007A0476" w:rsidRPr="00A06845">
        <w:rPr>
          <w:rFonts w:asciiTheme="minorHAnsi" w:hAnsiTheme="minorHAnsi" w:cstheme="minorHAnsi"/>
          <w:color w:val="000000" w:themeColor="text1"/>
          <w:sz w:val="20"/>
          <w:szCs w:val="20"/>
        </w:rPr>
        <w:t>ly compacted or replaced with accept</w:t>
      </w:r>
      <w:r w:rsidRPr="00A06845">
        <w:rPr>
          <w:rFonts w:asciiTheme="minorHAnsi" w:hAnsiTheme="minorHAnsi" w:cstheme="minorHAnsi"/>
          <w:color w:val="000000" w:themeColor="text1"/>
          <w:sz w:val="20"/>
          <w:szCs w:val="20"/>
        </w:rPr>
        <w:t>able soils as specified by the engineer.</w:t>
      </w:r>
    </w:p>
    <w:p w14:paraId="6AF9E8CF" w14:textId="77777777" w:rsidR="00795F0B" w:rsidRPr="00A06845" w:rsidRDefault="00795F0B" w:rsidP="00D34E91">
      <w:pPr>
        <w:spacing w:after="120"/>
        <w:ind w:left="-720" w:firstLine="450"/>
        <w:jc w:val="both"/>
        <w:rPr>
          <w:rFonts w:asciiTheme="minorHAnsi" w:hAnsiTheme="minorHAnsi" w:cstheme="minorHAnsi"/>
          <w:color w:val="000000" w:themeColor="text1"/>
          <w:sz w:val="20"/>
          <w:szCs w:val="20"/>
        </w:rPr>
      </w:pPr>
    </w:p>
    <w:p w14:paraId="10654264" w14:textId="77777777" w:rsidR="00795F0B" w:rsidRPr="00A06845" w:rsidRDefault="003230CB"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BACKFILL SOIL</w:t>
      </w:r>
    </w:p>
    <w:p w14:paraId="17B0AD1A" w14:textId="77777777" w:rsidR="00795F0B" w:rsidRPr="00A06845" w:rsidRDefault="00795F0B" w:rsidP="00D34E91">
      <w:pPr>
        <w:numPr>
          <w:ilvl w:val="0"/>
          <w:numId w:val="16"/>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Backfill soils shall be free of organic materials and other unsuitable materials.</w:t>
      </w:r>
    </w:p>
    <w:p w14:paraId="6FED8FD1" w14:textId="77777777" w:rsidR="00795F0B" w:rsidRPr="00A06845" w:rsidRDefault="00795F0B" w:rsidP="00D34E91">
      <w:pPr>
        <w:numPr>
          <w:ilvl w:val="0"/>
          <w:numId w:val="16"/>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Soils classified as GP, GW, SP, SW, or SM types </w:t>
      </w:r>
      <w:r w:rsidR="007A0476" w:rsidRPr="00A06845">
        <w:rPr>
          <w:rFonts w:asciiTheme="minorHAnsi" w:hAnsiTheme="minorHAnsi" w:cstheme="minorHAnsi"/>
          <w:color w:val="000000" w:themeColor="text1"/>
          <w:sz w:val="20"/>
          <w:szCs w:val="20"/>
        </w:rPr>
        <w:t>in</w:t>
      </w:r>
      <w:r w:rsidRPr="00A06845">
        <w:rPr>
          <w:rFonts w:asciiTheme="minorHAnsi" w:hAnsiTheme="minorHAnsi" w:cstheme="minorHAnsi"/>
          <w:color w:val="000000" w:themeColor="text1"/>
          <w:sz w:val="20"/>
          <w:szCs w:val="20"/>
        </w:rPr>
        <w:t xml:space="preserve"> accordance with ASTM D 2487 are suitable. All </w:t>
      </w:r>
      <w:proofErr w:type="gramStart"/>
      <w:r w:rsidRPr="00A06845">
        <w:rPr>
          <w:rFonts w:asciiTheme="minorHAnsi" w:hAnsiTheme="minorHAnsi" w:cstheme="minorHAnsi"/>
          <w:color w:val="000000" w:themeColor="text1"/>
          <w:sz w:val="20"/>
          <w:szCs w:val="20"/>
        </w:rPr>
        <w:t>soils</w:t>
      </w:r>
      <w:proofErr w:type="gramEnd"/>
      <w:r w:rsidRPr="00A06845">
        <w:rPr>
          <w:rFonts w:asciiTheme="minorHAnsi" w:hAnsiTheme="minorHAnsi" w:cstheme="minorHAnsi"/>
          <w:color w:val="000000" w:themeColor="text1"/>
          <w:sz w:val="20"/>
          <w:szCs w:val="20"/>
        </w:rPr>
        <w:t xml:space="preserve"> shall be approved by the engineer.</w:t>
      </w:r>
    </w:p>
    <w:p w14:paraId="07B328CF" w14:textId="77777777" w:rsidR="00795F0B" w:rsidRPr="00A06845" w:rsidRDefault="00795F0B" w:rsidP="00D34E91">
      <w:pPr>
        <w:numPr>
          <w:ilvl w:val="0"/>
          <w:numId w:val="16"/>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r w:rsidR="007A0476" w:rsidRPr="00A06845">
        <w:rPr>
          <w:rFonts w:asciiTheme="minorHAnsi" w:hAnsiTheme="minorHAnsi" w:cstheme="minorHAnsi"/>
          <w:color w:val="000000" w:themeColor="text1"/>
          <w:sz w:val="20"/>
          <w:szCs w:val="20"/>
        </w:rPr>
        <w:t>P</w:t>
      </w:r>
      <w:r w:rsidRPr="00A06845">
        <w:rPr>
          <w:rFonts w:asciiTheme="minorHAnsi" w:hAnsiTheme="minorHAnsi" w:cstheme="minorHAnsi"/>
          <w:color w:val="000000" w:themeColor="text1"/>
          <w:sz w:val="20"/>
          <w:szCs w:val="20"/>
        </w:rPr>
        <w:t xml:space="preserve">lasticity </w:t>
      </w:r>
      <w:r w:rsidR="007A0476" w:rsidRPr="00A06845">
        <w:rPr>
          <w:rFonts w:asciiTheme="minorHAnsi" w:hAnsiTheme="minorHAnsi" w:cstheme="minorHAnsi"/>
          <w:color w:val="000000" w:themeColor="text1"/>
          <w:sz w:val="20"/>
          <w:szCs w:val="20"/>
        </w:rPr>
        <w:t xml:space="preserve">Index </w:t>
      </w:r>
      <w:r w:rsidRPr="00A06845">
        <w:rPr>
          <w:rFonts w:asciiTheme="minorHAnsi" w:hAnsiTheme="minorHAnsi" w:cstheme="minorHAnsi"/>
          <w:color w:val="000000" w:themeColor="text1"/>
          <w:sz w:val="20"/>
          <w:szCs w:val="20"/>
        </w:rPr>
        <w:t xml:space="preserve">of the backfill soils shall have </w:t>
      </w:r>
      <w:r w:rsidR="007A0476" w:rsidRPr="00A06845">
        <w:rPr>
          <w:rFonts w:asciiTheme="minorHAnsi" w:hAnsiTheme="minorHAnsi" w:cstheme="minorHAnsi"/>
          <w:color w:val="000000" w:themeColor="text1"/>
          <w:sz w:val="20"/>
          <w:szCs w:val="20"/>
        </w:rPr>
        <w:t xml:space="preserve">a </w:t>
      </w:r>
      <w:r w:rsidRPr="00A06845">
        <w:rPr>
          <w:rFonts w:asciiTheme="minorHAnsi" w:hAnsiTheme="minorHAnsi" w:cstheme="minorHAnsi"/>
          <w:color w:val="000000" w:themeColor="text1"/>
          <w:sz w:val="20"/>
          <w:szCs w:val="20"/>
        </w:rPr>
        <w:t>fine fraction of less than 20.</w:t>
      </w:r>
    </w:p>
    <w:p w14:paraId="7F31459E" w14:textId="77777777" w:rsidR="002D182A" w:rsidRPr="00A06845" w:rsidRDefault="002D182A" w:rsidP="00D34E91">
      <w:pPr>
        <w:spacing w:after="120"/>
        <w:ind w:left="1440"/>
        <w:jc w:val="both"/>
        <w:rPr>
          <w:rFonts w:asciiTheme="minorHAnsi" w:hAnsiTheme="minorHAnsi" w:cstheme="minorHAnsi"/>
          <w:color w:val="000000" w:themeColor="text1"/>
          <w:sz w:val="20"/>
          <w:szCs w:val="20"/>
        </w:rPr>
      </w:pPr>
    </w:p>
    <w:p w14:paraId="2048B5FC" w14:textId="77777777" w:rsidR="00795F0B" w:rsidRPr="00A06845" w:rsidRDefault="003230CB"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BASE LEVELING MATERIALS</w:t>
      </w:r>
    </w:p>
    <w:p w14:paraId="207A5A7E" w14:textId="77777777" w:rsidR="00795F0B" w:rsidRPr="00A06845" w:rsidRDefault="00795F0B" w:rsidP="00D34E91">
      <w:pPr>
        <w:numPr>
          <w:ilvl w:val="0"/>
          <w:numId w:val="1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base leveling gravel shall be well graded compacted gravel (GW)</w:t>
      </w:r>
      <w:r w:rsidR="00D17B1C" w:rsidRPr="00A06845">
        <w:rPr>
          <w:rFonts w:asciiTheme="minorHAnsi" w:hAnsiTheme="minorHAnsi" w:cstheme="minorHAnsi"/>
          <w:color w:val="000000" w:themeColor="text1"/>
          <w:sz w:val="20"/>
          <w:szCs w:val="20"/>
        </w:rPr>
        <w:t>.</w:t>
      </w:r>
    </w:p>
    <w:p w14:paraId="10EE545D" w14:textId="77777777" w:rsidR="00795F0B" w:rsidRPr="00A06845" w:rsidRDefault="00795F0B" w:rsidP="00D34E91">
      <w:pPr>
        <w:numPr>
          <w:ilvl w:val="0"/>
          <w:numId w:val="15"/>
        </w:numPr>
        <w:tabs>
          <w:tab w:val="clear" w:pos="1440"/>
          <w:tab w:val="num" w:pos="720"/>
        </w:tabs>
        <w:spacing w:after="120"/>
        <w:ind w:left="720" w:hanging="360"/>
        <w:jc w:val="both"/>
        <w:rPr>
          <w:rFonts w:asciiTheme="minorHAnsi" w:hAnsiTheme="minorHAnsi" w:cstheme="minorHAnsi"/>
          <w:color w:val="000000" w:themeColor="text1"/>
          <w:sz w:val="20"/>
          <w:szCs w:val="20"/>
        </w:rPr>
      </w:pPr>
      <w:proofErr w:type="gramStart"/>
      <w:r w:rsidRPr="00A06845">
        <w:rPr>
          <w:rFonts w:asciiTheme="minorHAnsi" w:hAnsiTheme="minorHAnsi" w:cstheme="minorHAnsi"/>
          <w:color w:val="000000" w:themeColor="text1"/>
          <w:sz w:val="20"/>
          <w:szCs w:val="20"/>
        </w:rPr>
        <w:t>Unreinforced</w:t>
      </w:r>
      <w:proofErr w:type="gramEnd"/>
      <w:r w:rsidRPr="00A06845">
        <w:rPr>
          <w:rFonts w:asciiTheme="minorHAnsi" w:hAnsiTheme="minorHAnsi" w:cstheme="minorHAnsi"/>
          <w:color w:val="000000" w:themeColor="text1"/>
          <w:sz w:val="20"/>
          <w:szCs w:val="20"/>
        </w:rPr>
        <w:t xml:space="preserve"> concrete base leveling pad can also be used if specified.</w:t>
      </w:r>
    </w:p>
    <w:p w14:paraId="22273D4B" w14:textId="77777777" w:rsidR="00795F0B" w:rsidRPr="00A06845" w:rsidRDefault="00795F0B" w:rsidP="00D34E91">
      <w:pPr>
        <w:numPr>
          <w:ilvl w:val="0"/>
          <w:numId w:val="1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AASHTO specifications </w:t>
      </w:r>
      <w:r w:rsidR="007A0476"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followed when constructing concrete footing for DOT projects.</w:t>
      </w:r>
    </w:p>
    <w:p w14:paraId="566720FD" w14:textId="77777777" w:rsidR="00795F0B" w:rsidRPr="00A06845" w:rsidRDefault="00795F0B" w:rsidP="00D34E91">
      <w:pPr>
        <w:spacing w:after="120"/>
        <w:ind w:left="-720" w:firstLine="450"/>
        <w:jc w:val="both"/>
        <w:rPr>
          <w:rFonts w:asciiTheme="minorHAnsi" w:hAnsiTheme="minorHAnsi" w:cstheme="minorHAnsi"/>
          <w:color w:val="000000" w:themeColor="text1"/>
          <w:sz w:val="20"/>
          <w:szCs w:val="20"/>
        </w:rPr>
      </w:pPr>
    </w:p>
    <w:p w14:paraId="4D697355" w14:textId="77777777" w:rsidR="00795F0B" w:rsidRPr="00A06845" w:rsidRDefault="003230CB" w:rsidP="00D34E91">
      <w:pPr>
        <w:numPr>
          <w:ilvl w:val="1"/>
          <w:numId w:val="3"/>
        </w:numPr>
        <w:tabs>
          <w:tab w:val="left"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AND UNIT INFILL AGGREGATE</w:t>
      </w:r>
    </w:p>
    <w:p w14:paraId="617A7385" w14:textId="77777777" w:rsidR="00795F0B" w:rsidRPr="00A06845" w:rsidRDefault="00795F0B" w:rsidP="00D34E91">
      <w:pPr>
        <w:numPr>
          <w:ilvl w:val="0"/>
          <w:numId w:val="14"/>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Aggregate shall be clean crushed gravel meeting the gradation in accordance with ASTM D 448.</w:t>
      </w:r>
    </w:p>
    <w:p w14:paraId="31AEA7E2" w14:textId="77777777" w:rsidR="00795F0B" w:rsidRPr="00A06845" w:rsidRDefault="00795F0B" w:rsidP="00D34E91">
      <w:pPr>
        <w:numPr>
          <w:ilvl w:val="0"/>
          <w:numId w:val="14"/>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Drainage Aggregates shall be placed in all unit voids and </w:t>
      </w:r>
      <w:r w:rsidR="003743B4" w:rsidRPr="00A06845">
        <w:rPr>
          <w:rFonts w:asciiTheme="minorHAnsi" w:hAnsiTheme="minorHAnsi" w:cstheme="minorHAnsi"/>
          <w:color w:val="000000" w:themeColor="text1"/>
          <w:sz w:val="20"/>
          <w:szCs w:val="20"/>
        </w:rPr>
        <w:t>wedge between</w:t>
      </w:r>
      <w:r w:rsidRPr="00A06845">
        <w:rPr>
          <w:rFonts w:asciiTheme="minorHAnsi" w:hAnsiTheme="minorHAnsi" w:cstheme="minorHAnsi"/>
          <w:color w:val="000000" w:themeColor="text1"/>
          <w:sz w:val="20"/>
          <w:szCs w:val="20"/>
        </w:rPr>
        <w:t xml:space="preserve"> units with uniform particle size</w:t>
      </w:r>
      <w:r w:rsidR="003743B4" w:rsidRPr="00A06845">
        <w:rPr>
          <w:rFonts w:asciiTheme="minorHAnsi" w:hAnsiTheme="minorHAnsi" w:cstheme="minorHAnsi"/>
          <w:color w:val="000000" w:themeColor="text1"/>
          <w:sz w:val="20"/>
          <w:szCs w:val="20"/>
        </w:rPr>
        <w:t xml:space="preserve"> no</w:t>
      </w:r>
      <w:r w:rsidRPr="00A06845">
        <w:rPr>
          <w:rFonts w:asciiTheme="minorHAnsi" w:hAnsiTheme="minorHAnsi" w:cstheme="minorHAnsi"/>
          <w:color w:val="000000" w:themeColor="text1"/>
          <w:sz w:val="20"/>
          <w:szCs w:val="20"/>
        </w:rPr>
        <w:t xml:space="preserve"> less than 1” (25</w:t>
      </w:r>
      <w:r w:rsidR="00D17B1C"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mm) and not more than 5% passing through the No. 200 sieve.</w:t>
      </w:r>
    </w:p>
    <w:p w14:paraId="146B5887" w14:textId="77777777" w:rsidR="00795F0B" w:rsidRPr="00A06845" w:rsidRDefault="00795F0B" w:rsidP="00D34E91">
      <w:pPr>
        <w:spacing w:after="120"/>
        <w:ind w:left="-720" w:firstLine="450"/>
        <w:jc w:val="both"/>
        <w:rPr>
          <w:rFonts w:asciiTheme="minorHAnsi" w:hAnsiTheme="minorHAnsi" w:cstheme="minorHAnsi"/>
          <w:color w:val="000000" w:themeColor="text1"/>
          <w:sz w:val="20"/>
          <w:szCs w:val="20"/>
        </w:rPr>
      </w:pPr>
    </w:p>
    <w:p w14:paraId="752FFB32" w14:textId="77777777" w:rsidR="00795F0B" w:rsidRPr="00A06845" w:rsidRDefault="003230CB"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PIPE</w:t>
      </w:r>
    </w:p>
    <w:p w14:paraId="4CC4AA4B" w14:textId="77777777" w:rsidR="00795F0B" w:rsidRPr="00A06845" w:rsidRDefault="00795F0B" w:rsidP="00D34E91">
      <w:pPr>
        <w:numPr>
          <w:ilvl w:val="0"/>
          <w:numId w:val="13"/>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Drainage pipe shall be perforated PVC or corrugated HDPE pipe with a minimum size of 4” </w:t>
      </w:r>
      <w:r w:rsidR="00D17B1C" w:rsidRPr="00A06845">
        <w:rPr>
          <w:rFonts w:asciiTheme="minorHAnsi" w:hAnsiTheme="minorHAnsi" w:cstheme="minorHAnsi"/>
          <w:color w:val="000000" w:themeColor="text1"/>
          <w:sz w:val="20"/>
          <w:szCs w:val="20"/>
        </w:rPr>
        <w:t xml:space="preserve">(0.1 m) </w:t>
      </w:r>
      <w:r w:rsidR="007A0476" w:rsidRPr="00A06845">
        <w:rPr>
          <w:rFonts w:asciiTheme="minorHAnsi" w:hAnsiTheme="minorHAnsi" w:cstheme="minorHAnsi"/>
          <w:color w:val="000000" w:themeColor="text1"/>
          <w:sz w:val="20"/>
          <w:szCs w:val="20"/>
        </w:rPr>
        <w:t xml:space="preserve">in </w:t>
      </w:r>
      <w:r w:rsidRPr="00A06845">
        <w:rPr>
          <w:rFonts w:asciiTheme="minorHAnsi" w:hAnsiTheme="minorHAnsi" w:cstheme="minorHAnsi"/>
          <w:color w:val="000000" w:themeColor="text1"/>
          <w:sz w:val="20"/>
          <w:szCs w:val="20"/>
        </w:rPr>
        <w:t>diameter.</w:t>
      </w:r>
    </w:p>
    <w:p w14:paraId="2FC5E646" w14:textId="77777777" w:rsidR="00795F0B" w:rsidRPr="00A06845" w:rsidRDefault="007A0476" w:rsidP="00D34E91">
      <w:pPr>
        <w:numPr>
          <w:ilvl w:val="0"/>
          <w:numId w:val="13"/>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Geotextile</w:t>
      </w:r>
      <w:r w:rsidR="00795F0B" w:rsidRPr="00A06845">
        <w:rPr>
          <w:rFonts w:asciiTheme="minorHAnsi" w:hAnsiTheme="minorHAnsi" w:cstheme="minorHAnsi"/>
          <w:color w:val="000000" w:themeColor="text1"/>
          <w:sz w:val="20"/>
          <w:szCs w:val="20"/>
        </w:rPr>
        <w:t xml:space="preserve"> wrap around the drainage pipe </w:t>
      </w:r>
      <w:r w:rsidR="0059031F" w:rsidRPr="00A06845">
        <w:rPr>
          <w:rFonts w:asciiTheme="minorHAnsi" w:hAnsiTheme="minorHAnsi" w:cstheme="minorHAnsi"/>
          <w:color w:val="000000" w:themeColor="text1"/>
          <w:sz w:val="20"/>
          <w:szCs w:val="20"/>
        </w:rPr>
        <w:t>may</w:t>
      </w:r>
      <w:r w:rsidR="00795F0B" w:rsidRPr="00A06845">
        <w:rPr>
          <w:rFonts w:asciiTheme="minorHAnsi" w:hAnsiTheme="minorHAnsi" w:cstheme="minorHAnsi"/>
          <w:color w:val="000000" w:themeColor="text1"/>
          <w:sz w:val="20"/>
          <w:szCs w:val="20"/>
        </w:rPr>
        <w:t xml:space="preserve"> be used as specified by the engineer.</w:t>
      </w:r>
    </w:p>
    <w:p w14:paraId="561FDBE7" w14:textId="77777777" w:rsidR="00795F0B" w:rsidRPr="00A06845" w:rsidRDefault="00795F0B" w:rsidP="00D34E91">
      <w:pPr>
        <w:numPr>
          <w:ilvl w:val="0"/>
          <w:numId w:val="13"/>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pipe shall be manufactured in accordance with ASTM D 3034 and/or ASTM D 1248.</w:t>
      </w:r>
    </w:p>
    <w:p w14:paraId="1F4409E8" w14:textId="77777777" w:rsidR="00795F0B" w:rsidRPr="00A06845" w:rsidRDefault="00795F0B" w:rsidP="00D34E91">
      <w:pPr>
        <w:spacing w:after="120"/>
        <w:ind w:left="-720" w:firstLine="450"/>
        <w:jc w:val="both"/>
        <w:rPr>
          <w:rFonts w:asciiTheme="minorHAnsi" w:hAnsiTheme="minorHAnsi" w:cstheme="minorHAnsi"/>
          <w:color w:val="000000" w:themeColor="text1"/>
          <w:sz w:val="20"/>
          <w:szCs w:val="20"/>
        </w:rPr>
      </w:pPr>
    </w:p>
    <w:p w14:paraId="103CCCB8" w14:textId="77777777" w:rsidR="00795F0B" w:rsidRPr="00A06845" w:rsidRDefault="003230CB" w:rsidP="00D34E91">
      <w:pPr>
        <w:numPr>
          <w:ilvl w:val="1"/>
          <w:numId w:val="3"/>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GEOTEXTILE FABRIC</w:t>
      </w:r>
    </w:p>
    <w:p w14:paraId="0786749B" w14:textId="77777777" w:rsidR="00795F0B" w:rsidRPr="00A06845" w:rsidRDefault="00795F0B" w:rsidP="00D34E91">
      <w:pPr>
        <w:numPr>
          <w:ilvl w:val="0"/>
          <w:numId w:val="12"/>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Geotextiles shall be non-woven as specified by the specifications and construction drawings.</w:t>
      </w:r>
    </w:p>
    <w:p w14:paraId="4C3415E8" w14:textId="77777777" w:rsidR="00795F0B" w:rsidRPr="00A06845" w:rsidRDefault="00795F0B" w:rsidP="00D34E91">
      <w:pPr>
        <w:numPr>
          <w:ilvl w:val="0"/>
          <w:numId w:val="12"/>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Geotextiles when used as a soil separator shall be permeable</w:t>
      </w:r>
      <w:r w:rsidR="007A0476"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allowing water to effectively pass through the fabric openings.</w:t>
      </w:r>
    </w:p>
    <w:p w14:paraId="05393695" w14:textId="77777777" w:rsidR="003230CB" w:rsidRDefault="003230CB" w:rsidP="00D34E91">
      <w:pPr>
        <w:spacing w:after="120"/>
        <w:jc w:val="both"/>
        <w:rPr>
          <w:rFonts w:asciiTheme="minorHAnsi" w:hAnsiTheme="minorHAnsi" w:cstheme="minorHAnsi"/>
          <w:color w:val="000000" w:themeColor="text1"/>
          <w:sz w:val="20"/>
          <w:szCs w:val="20"/>
        </w:rPr>
      </w:pPr>
    </w:p>
    <w:p w14:paraId="62E3369C" w14:textId="77777777" w:rsidR="00D34E91" w:rsidRPr="00A06845" w:rsidRDefault="00D34E91" w:rsidP="00D34E91">
      <w:pPr>
        <w:spacing w:after="120"/>
        <w:jc w:val="both"/>
        <w:rPr>
          <w:rFonts w:asciiTheme="minorHAnsi" w:hAnsiTheme="minorHAnsi" w:cstheme="minorHAnsi"/>
          <w:color w:val="000000" w:themeColor="text1"/>
          <w:sz w:val="20"/>
          <w:szCs w:val="20"/>
        </w:rPr>
      </w:pPr>
    </w:p>
    <w:p w14:paraId="7EEFA8AC" w14:textId="77777777" w:rsidR="00795F0B" w:rsidRPr="00A06845" w:rsidRDefault="00795F0B" w:rsidP="00A06845">
      <w:pPr>
        <w:spacing w:after="120"/>
        <w:ind w:left="-720" w:firstLine="450"/>
        <w:jc w:val="center"/>
        <w:rPr>
          <w:rFonts w:asciiTheme="minorHAnsi" w:hAnsiTheme="minorHAnsi" w:cstheme="minorHAnsi"/>
          <w:b/>
          <w:color w:val="000000" w:themeColor="text1"/>
          <w:sz w:val="20"/>
          <w:szCs w:val="20"/>
          <w:u w:val="single"/>
        </w:rPr>
      </w:pPr>
      <w:r w:rsidRPr="00A06845">
        <w:rPr>
          <w:rFonts w:asciiTheme="minorHAnsi" w:hAnsiTheme="minorHAnsi" w:cstheme="minorHAnsi"/>
          <w:b/>
          <w:color w:val="000000" w:themeColor="text1"/>
          <w:sz w:val="20"/>
          <w:szCs w:val="20"/>
          <w:u w:val="single"/>
        </w:rPr>
        <w:lastRenderedPageBreak/>
        <w:t xml:space="preserve">PART </w:t>
      </w:r>
      <w:r w:rsidR="003230CB" w:rsidRPr="00A06845">
        <w:rPr>
          <w:rFonts w:asciiTheme="minorHAnsi" w:hAnsiTheme="minorHAnsi" w:cstheme="minorHAnsi"/>
          <w:b/>
          <w:color w:val="000000" w:themeColor="text1"/>
          <w:sz w:val="20"/>
          <w:szCs w:val="20"/>
          <w:u w:val="single"/>
        </w:rPr>
        <w:t>3</w:t>
      </w:r>
      <w:r w:rsidRPr="00A06845">
        <w:rPr>
          <w:rFonts w:asciiTheme="minorHAnsi" w:hAnsiTheme="minorHAnsi" w:cstheme="minorHAnsi"/>
          <w:b/>
          <w:color w:val="000000" w:themeColor="text1"/>
          <w:sz w:val="20"/>
          <w:szCs w:val="20"/>
          <w:u w:val="single"/>
        </w:rPr>
        <w:tab/>
      </w:r>
      <w:r w:rsidR="008E6733" w:rsidRPr="00A06845">
        <w:rPr>
          <w:rFonts w:asciiTheme="minorHAnsi" w:hAnsiTheme="minorHAnsi" w:cstheme="minorHAnsi"/>
          <w:b/>
          <w:color w:val="000000" w:themeColor="text1"/>
          <w:sz w:val="20"/>
          <w:szCs w:val="20"/>
          <w:u w:val="single"/>
        </w:rPr>
        <w:t>EXECUTION</w:t>
      </w:r>
    </w:p>
    <w:p w14:paraId="4B26D7AD" w14:textId="77777777" w:rsidR="0059127C" w:rsidRPr="00A06845" w:rsidRDefault="0059127C" w:rsidP="00D34E91">
      <w:pPr>
        <w:pStyle w:val="ListParagraph"/>
        <w:numPr>
          <w:ilvl w:val="0"/>
          <w:numId w:val="29"/>
        </w:numPr>
        <w:spacing w:after="120"/>
        <w:contextualSpacing w:val="0"/>
        <w:jc w:val="both"/>
        <w:rPr>
          <w:rFonts w:asciiTheme="minorHAnsi" w:hAnsiTheme="minorHAnsi" w:cstheme="minorHAnsi"/>
          <w:vanish/>
          <w:color w:val="000000" w:themeColor="text1"/>
          <w:sz w:val="20"/>
          <w:szCs w:val="20"/>
        </w:rPr>
      </w:pPr>
    </w:p>
    <w:p w14:paraId="2C2CF82B" w14:textId="77777777" w:rsidR="0059127C" w:rsidRPr="00A06845" w:rsidRDefault="0059127C" w:rsidP="00D34E91">
      <w:pPr>
        <w:pStyle w:val="ListParagraph"/>
        <w:numPr>
          <w:ilvl w:val="0"/>
          <w:numId w:val="29"/>
        </w:numPr>
        <w:spacing w:after="120"/>
        <w:contextualSpacing w:val="0"/>
        <w:jc w:val="both"/>
        <w:rPr>
          <w:rFonts w:asciiTheme="minorHAnsi" w:hAnsiTheme="minorHAnsi" w:cstheme="minorHAnsi"/>
          <w:vanish/>
          <w:color w:val="000000" w:themeColor="text1"/>
          <w:sz w:val="20"/>
          <w:szCs w:val="20"/>
        </w:rPr>
      </w:pPr>
    </w:p>
    <w:p w14:paraId="543947D0" w14:textId="77777777" w:rsidR="0059127C" w:rsidRPr="00A06845" w:rsidRDefault="0059127C" w:rsidP="00D34E91">
      <w:pPr>
        <w:numPr>
          <w:ilvl w:val="1"/>
          <w:numId w:val="29"/>
        </w:numPr>
        <w:tabs>
          <w:tab w:val="clear" w:pos="720"/>
          <w:tab w:val="num" w:pos="360"/>
        </w:tabs>
        <w:spacing w:after="120"/>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EXCAVATION</w:t>
      </w:r>
    </w:p>
    <w:p w14:paraId="3484C743" w14:textId="77777777" w:rsidR="00795F0B" w:rsidRPr="00A06845" w:rsidRDefault="00795F0B" w:rsidP="00D34E91">
      <w:pPr>
        <w:numPr>
          <w:ilvl w:val="0"/>
          <w:numId w:val="4"/>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r w:rsidR="007A0476" w:rsidRPr="00A06845">
        <w:rPr>
          <w:rFonts w:asciiTheme="minorHAnsi" w:hAnsiTheme="minorHAnsi" w:cstheme="minorHAnsi"/>
          <w:color w:val="000000" w:themeColor="text1"/>
          <w:sz w:val="20"/>
          <w:szCs w:val="20"/>
        </w:rPr>
        <w:t>C</w:t>
      </w:r>
      <w:r w:rsidRPr="00A06845">
        <w:rPr>
          <w:rFonts w:asciiTheme="minorHAnsi" w:hAnsiTheme="minorHAnsi" w:cstheme="minorHAnsi"/>
          <w:color w:val="000000" w:themeColor="text1"/>
          <w:sz w:val="20"/>
          <w:szCs w:val="20"/>
        </w:rPr>
        <w:t xml:space="preserve">ontractor shall </w:t>
      </w:r>
      <w:proofErr w:type="gramStart"/>
      <w:r w:rsidRPr="00A06845">
        <w:rPr>
          <w:rFonts w:asciiTheme="minorHAnsi" w:hAnsiTheme="minorHAnsi" w:cstheme="minorHAnsi"/>
          <w:color w:val="000000" w:themeColor="text1"/>
          <w:sz w:val="20"/>
          <w:szCs w:val="20"/>
        </w:rPr>
        <w:t>excavate to</w:t>
      </w:r>
      <w:proofErr w:type="gramEnd"/>
      <w:r w:rsidRPr="00A06845">
        <w:rPr>
          <w:rFonts w:asciiTheme="minorHAnsi" w:hAnsiTheme="minorHAnsi" w:cstheme="minorHAnsi"/>
          <w:color w:val="000000" w:themeColor="text1"/>
          <w:sz w:val="20"/>
          <w:szCs w:val="20"/>
        </w:rPr>
        <w:t xml:space="preserve"> the lines and grades shown on the project grading plans.</w:t>
      </w:r>
    </w:p>
    <w:p w14:paraId="64DD20DE" w14:textId="778867C2" w:rsidR="00795F0B" w:rsidRPr="00A06845" w:rsidRDefault="00EC5874" w:rsidP="00D34E91">
      <w:pPr>
        <w:numPr>
          <w:ilvl w:val="0"/>
          <w:numId w:val="4"/>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Back excavation cuts</w:t>
      </w:r>
      <w:r w:rsidR="00795F0B" w:rsidRPr="00A06845">
        <w:rPr>
          <w:rFonts w:asciiTheme="minorHAnsi" w:hAnsiTheme="minorHAnsi" w:cstheme="minorHAnsi"/>
          <w:color w:val="000000" w:themeColor="text1"/>
          <w:sz w:val="20"/>
          <w:szCs w:val="20"/>
        </w:rPr>
        <w:t xml:space="preserve"> shall be notched benches of 5 feet </w:t>
      </w:r>
      <w:r w:rsidR="00D17B1C" w:rsidRPr="00A06845">
        <w:rPr>
          <w:rFonts w:asciiTheme="minorHAnsi" w:hAnsiTheme="minorHAnsi" w:cstheme="minorHAnsi"/>
          <w:color w:val="000000" w:themeColor="text1"/>
          <w:sz w:val="20"/>
          <w:szCs w:val="20"/>
        </w:rPr>
        <w:t xml:space="preserve">(1.5 m) </w:t>
      </w:r>
      <w:r w:rsidR="00795F0B" w:rsidRPr="00A06845">
        <w:rPr>
          <w:rFonts w:asciiTheme="minorHAnsi" w:hAnsiTheme="minorHAnsi" w:cstheme="minorHAnsi"/>
          <w:color w:val="000000" w:themeColor="text1"/>
          <w:sz w:val="20"/>
          <w:szCs w:val="20"/>
        </w:rPr>
        <w:t xml:space="preserve">vertical for every 2 feet </w:t>
      </w:r>
      <w:r w:rsidR="00D17B1C" w:rsidRPr="00A06845">
        <w:rPr>
          <w:rFonts w:asciiTheme="minorHAnsi" w:hAnsiTheme="minorHAnsi" w:cstheme="minorHAnsi"/>
          <w:color w:val="000000" w:themeColor="text1"/>
          <w:sz w:val="20"/>
          <w:szCs w:val="20"/>
        </w:rPr>
        <w:t xml:space="preserve">(0.6 m) </w:t>
      </w:r>
      <w:r w:rsidR="00795F0B" w:rsidRPr="00A06845">
        <w:rPr>
          <w:rFonts w:asciiTheme="minorHAnsi" w:hAnsiTheme="minorHAnsi" w:cstheme="minorHAnsi"/>
          <w:color w:val="000000" w:themeColor="text1"/>
          <w:sz w:val="20"/>
          <w:szCs w:val="20"/>
        </w:rPr>
        <w:t>horizontal bench</w:t>
      </w:r>
      <w:r w:rsidR="007A0476" w:rsidRPr="00A06845">
        <w:rPr>
          <w:rFonts w:asciiTheme="minorHAnsi" w:hAnsiTheme="minorHAnsi" w:cstheme="minorHAnsi"/>
          <w:color w:val="000000" w:themeColor="text1"/>
          <w:sz w:val="20"/>
          <w:szCs w:val="20"/>
        </w:rPr>
        <w:t>,</w:t>
      </w:r>
      <w:r w:rsidR="00795F0B" w:rsidRPr="00A06845">
        <w:rPr>
          <w:rFonts w:asciiTheme="minorHAnsi" w:hAnsiTheme="minorHAnsi" w:cstheme="minorHAnsi"/>
          <w:color w:val="000000" w:themeColor="text1"/>
          <w:sz w:val="20"/>
          <w:szCs w:val="20"/>
        </w:rPr>
        <w:t xml:space="preserve"> or as per the engineer</w:t>
      </w:r>
      <w:r w:rsidR="0004664B" w:rsidRPr="00A06845">
        <w:rPr>
          <w:rFonts w:asciiTheme="minorHAnsi" w:hAnsiTheme="minorHAnsi" w:cstheme="minorHAnsi"/>
          <w:color w:val="000000" w:themeColor="text1"/>
          <w:sz w:val="20"/>
          <w:szCs w:val="20"/>
        </w:rPr>
        <w:t>’</w:t>
      </w:r>
      <w:r w:rsidR="00795F0B" w:rsidRPr="00A06845">
        <w:rPr>
          <w:rFonts w:asciiTheme="minorHAnsi" w:hAnsiTheme="minorHAnsi" w:cstheme="minorHAnsi"/>
          <w:color w:val="000000" w:themeColor="text1"/>
          <w:sz w:val="20"/>
          <w:szCs w:val="20"/>
        </w:rPr>
        <w:t xml:space="preserve">s specifications. </w:t>
      </w:r>
    </w:p>
    <w:p w14:paraId="1242C216" w14:textId="77777777" w:rsidR="00795F0B" w:rsidRPr="00A06845" w:rsidRDefault="00D05C64" w:rsidP="00D34E91">
      <w:pPr>
        <w:numPr>
          <w:ilvl w:val="0"/>
          <w:numId w:val="4"/>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Over-</w:t>
      </w:r>
      <w:r w:rsidR="00795F0B" w:rsidRPr="00A06845">
        <w:rPr>
          <w:rFonts w:asciiTheme="minorHAnsi" w:hAnsiTheme="minorHAnsi" w:cstheme="minorHAnsi"/>
          <w:color w:val="000000" w:themeColor="text1"/>
          <w:sz w:val="20"/>
          <w:szCs w:val="20"/>
        </w:rPr>
        <w:t>excavated or filled areas shall be well compacted and inspected by an engineer.</w:t>
      </w:r>
    </w:p>
    <w:p w14:paraId="261C8CE0" w14:textId="77777777" w:rsidR="00795F0B" w:rsidRPr="00A06845" w:rsidRDefault="00795F0B" w:rsidP="00D34E91">
      <w:pPr>
        <w:numPr>
          <w:ilvl w:val="0"/>
          <w:numId w:val="4"/>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Excavated materials that are used for</w:t>
      </w:r>
      <w:r w:rsidR="00D05C64" w:rsidRPr="00A06845">
        <w:rPr>
          <w:rFonts w:asciiTheme="minorHAnsi" w:hAnsiTheme="minorHAnsi" w:cstheme="minorHAnsi"/>
          <w:color w:val="000000" w:themeColor="text1"/>
          <w:sz w:val="20"/>
          <w:szCs w:val="20"/>
        </w:rPr>
        <w:t xml:space="preserve"> the</w:t>
      </w:r>
      <w:r w:rsidRPr="00A06845">
        <w:rPr>
          <w:rFonts w:asciiTheme="minorHAnsi" w:hAnsiTheme="minorHAnsi" w:cstheme="minorHAnsi"/>
          <w:color w:val="000000" w:themeColor="text1"/>
          <w:sz w:val="20"/>
          <w:szCs w:val="20"/>
        </w:rPr>
        <w:t xml:space="preserve"> backfilling reinforcement zone shall be protected from weather.</w:t>
      </w:r>
    </w:p>
    <w:p w14:paraId="305540C5" w14:textId="77777777" w:rsidR="00795F0B" w:rsidRPr="00A06845" w:rsidRDefault="00D05C64" w:rsidP="00D34E91">
      <w:pPr>
        <w:numPr>
          <w:ilvl w:val="0"/>
          <w:numId w:val="4"/>
        </w:numPr>
        <w:tabs>
          <w:tab w:val="clear" w:pos="14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O</w:t>
      </w:r>
      <w:r w:rsidR="00795F0B" w:rsidRPr="00A06845">
        <w:rPr>
          <w:rFonts w:asciiTheme="minorHAnsi" w:hAnsiTheme="minorHAnsi" w:cstheme="minorHAnsi"/>
          <w:color w:val="000000" w:themeColor="text1"/>
          <w:sz w:val="20"/>
          <w:szCs w:val="20"/>
        </w:rPr>
        <w:t>rganic or other non</w:t>
      </w:r>
      <w:r w:rsidRPr="00A06845">
        <w:rPr>
          <w:rFonts w:asciiTheme="minorHAnsi" w:hAnsiTheme="minorHAnsi" w:cstheme="minorHAnsi"/>
          <w:color w:val="000000" w:themeColor="text1"/>
          <w:sz w:val="20"/>
          <w:szCs w:val="20"/>
        </w:rPr>
        <w:t>-</w:t>
      </w:r>
      <w:r w:rsidR="00795F0B" w:rsidRPr="00A06845">
        <w:rPr>
          <w:rFonts w:asciiTheme="minorHAnsi" w:hAnsiTheme="minorHAnsi" w:cstheme="minorHAnsi"/>
          <w:color w:val="000000" w:themeColor="text1"/>
          <w:sz w:val="20"/>
          <w:szCs w:val="20"/>
        </w:rPr>
        <w:t>gravel materials shall not be used in the backfilled reinforcement zone.</w:t>
      </w:r>
    </w:p>
    <w:p w14:paraId="51A2A5C6" w14:textId="77777777" w:rsidR="0059127C" w:rsidRPr="00A06845" w:rsidRDefault="0059127C" w:rsidP="00D34E91">
      <w:pPr>
        <w:spacing w:after="120"/>
        <w:ind w:left="-720" w:firstLine="450"/>
        <w:jc w:val="both"/>
        <w:rPr>
          <w:rFonts w:asciiTheme="minorHAnsi" w:hAnsiTheme="minorHAnsi" w:cstheme="minorHAnsi"/>
          <w:color w:val="000000" w:themeColor="text1"/>
          <w:sz w:val="20"/>
          <w:szCs w:val="20"/>
        </w:rPr>
      </w:pPr>
    </w:p>
    <w:p w14:paraId="67BE7F75" w14:textId="77777777" w:rsidR="00795F0B" w:rsidRPr="00A06845" w:rsidRDefault="0059127C" w:rsidP="00D34E91">
      <w:pPr>
        <w:numPr>
          <w:ilvl w:val="1"/>
          <w:numId w:val="29"/>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FOUNDATION PREPARATION</w:t>
      </w:r>
    </w:p>
    <w:p w14:paraId="122CA63D" w14:textId="77777777" w:rsidR="0059127C" w:rsidRPr="00A06845" w:rsidRDefault="00D05C64" w:rsidP="00D34E91">
      <w:pPr>
        <w:pStyle w:val="ListParagraph"/>
        <w:numPr>
          <w:ilvl w:val="0"/>
          <w:numId w:val="30"/>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f</w:t>
      </w:r>
      <w:r w:rsidR="0059127C" w:rsidRPr="00A06845">
        <w:rPr>
          <w:rFonts w:asciiTheme="minorHAnsi" w:hAnsiTheme="minorHAnsi" w:cstheme="minorHAnsi"/>
          <w:color w:val="000000" w:themeColor="text1"/>
          <w:sz w:val="20"/>
          <w:szCs w:val="20"/>
        </w:rPr>
        <w:t>oundation trench shall be excavated to the dimensions indicated on the construction drawings.</w:t>
      </w:r>
    </w:p>
    <w:p w14:paraId="55F239DE" w14:textId="77777777" w:rsidR="0059127C" w:rsidRPr="00A06845" w:rsidRDefault="0059127C" w:rsidP="00D34E91">
      <w:pPr>
        <w:numPr>
          <w:ilvl w:val="0"/>
          <w:numId w:val="30"/>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reinforced zone and leveling pad foundation soil shall be examined by the </w:t>
      </w:r>
      <w:r w:rsidR="00D05C64" w:rsidRPr="00A06845">
        <w:rPr>
          <w:rFonts w:asciiTheme="minorHAnsi" w:hAnsiTheme="minorHAnsi" w:cstheme="minorHAnsi"/>
          <w:color w:val="000000" w:themeColor="text1"/>
          <w:sz w:val="20"/>
          <w:szCs w:val="20"/>
        </w:rPr>
        <w:t>on-site</w:t>
      </w:r>
      <w:r w:rsidRPr="00A06845">
        <w:rPr>
          <w:rFonts w:asciiTheme="minorHAnsi" w:hAnsiTheme="minorHAnsi" w:cstheme="minorHAnsi"/>
          <w:color w:val="000000" w:themeColor="text1"/>
          <w:sz w:val="20"/>
          <w:szCs w:val="20"/>
        </w:rPr>
        <w:t xml:space="preserve"> engineer to ensure proper bearing strength.</w:t>
      </w:r>
    </w:p>
    <w:p w14:paraId="48A2CCF8" w14:textId="77777777" w:rsidR="0059127C" w:rsidRPr="00A06845" w:rsidRDefault="0059127C" w:rsidP="00D34E91">
      <w:pPr>
        <w:numPr>
          <w:ilvl w:val="0"/>
          <w:numId w:val="30"/>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Soils not meeting</w:t>
      </w:r>
      <w:r w:rsidR="00D05C64" w:rsidRPr="00A06845">
        <w:rPr>
          <w:rFonts w:asciiTheme="minorHAnsi" w:hAnsiTheme="minorHAnsi" w:cstheme="minorHAnsi"/>
          <w:color w:val="000000" w:themeColor="text1"/>
          <w:sz w:val="20"/>
          <w:szCs w:val="20"/>
        </w:rPr>
        <w:t xml:space="preserve"> the</w:t>
      </w:r>
      <w:r w:rsidRPr="00A06845">
        <w:rPr>
          <w:rFonts w:asciiTheme="minorHAnsi" w:hAnsiTheme="minorHAnsi" w:cstheme="minorHAnsi"/>
          <w:color w:val="000000" w:themeColor="text1"/>
          <w:sz w:val="20"/>
          <w:szCs w:val="20"/>
        </w:rPr>
        <w:t xml:space="preserve"> required strength shall be removed and replaced with proper materials.</w:t>
      </w:r>
    </w:p>
    <w:p w14:paraId="289E1F56" w14:textId="77777777" w:rsidR="0059127C" w:rsidRPr="00A06845" w:rsidRDefault="0059127C" w:rsidP="00D34E91">
      <w:pPr>
        <w:pStyle w:val="ListParagraph"/>
        <w:numPr>
          <w:ilvl w:val="0"/>
          <w:numId w:val="30"/>
        </w:numPr>
        <w:spacing w:after="1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Foundation materials shall be compacted to a minimum of 95% Standard Proctor dry density</w:t>
      </w:r>
      <w:r w:rsidR="00D05C64"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or greater, b</w:t>
      </w:r>
      <w:r w:rsidR="00D05C64" w:rsidRPr="00A06845">
        <w:rPr>
          <w:rFonts w:asciiTheme="minorHAnsi" w:hAnsiTheme="minorHAnsi" w:cstheme="minorHAnsi"/>
          <w:color w:val="000000" w:themeColor="text1"/>
          <w:sz w:val="20"/>
          <w:szCs w:val="20"/>
        </w:rPr>
        <w:t>efore placing leveling pad</w:t>
      </w:r>
      <w:r w:rsidRPr="00A06845">
        <w:rPr>
          <w:rFonts w:asciiTheme="minorHAnsi" w:hAnsiTheme="minorHAnsi" w:cstheme="minorHAnsi"/>
          <w:color w:val="000000" w:themeColor="text1"/>
          <w:sz w:val="20"/>
          <w:szCs w:val="20"/>
        </w:rPr>
        <w:t xml:space="preserve"> (ASTM D 698).</w:t>
      </w:r>
    </w:p>
    <w:p w14:paraId="5524E688" w14:textId="77777777" w:rsidR="007A0476" w:rsidRPr="00A06845" w:rsidRDefault="007A0476" w:rsidP="00D34E91">
      <w:pPr>
        <w:pStyle w:val="ListParagraph"/>
        <w:spacing w:after="120"/>
        <w:jc w:val="both"/>
        <w:rPr>
          <w:rFonts w:asciiTheme="minorHAnsi" w:hAnsiTheme="minorHAnsi" w:cstheme="minorHAnsi"/>
          <w:color w:val="000000" w:themeColor="text1"/>
          <w:sz w:val="20"/>
          <w:szCs w:val="20"/>
        </w:rPr>
      </w:pPr>
    </w:p>
    <w:p w14:paraId="03ACC368" w14:textId="77777777" w:rsidR="0059127C" w:rsidRPr="00A06845" w:rsidRDefault="0059127C" w:rsidP="00D34E91">
      <w:pPr>
        <w:numPr>
          <w:ilvl w:val="1"/>
          <w:numId w:val="29"/>
        </w:numPr>
        <w:tabs>
          <w:tab w:val="clear" w:pos="720"/>
          <w:tab w:val="num" w:pos="360"/>
        </w:tabs>
        <w:spacing w:after="120"/>
        <w:ind w:left="-720" w:firstLine="45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BASE LEVELING PAD</w:t>
      </w:r>
    </w:p>
    <w:p w14:paraId="15D111A6" w14:textId="77777777" w:rsidR="0059127C" w:rsidRPr="00A06845" w:rsidRDefault="0059127C" w:rsidP="00D34E91">
      <w:pPr>
        <w:pStyle w:val="ListParagraph"/>
        <w:numPr>
          <w:ilvl w:val="0"/>
          <w:numId w:val="31"/>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Granular aggregate materials, minimum 6 inches (0.15 m) thick and</w:t>
      </w:r>
      <w:r w:rsidR="00EC5874" w:rsidRPr="00A06845">
        <w:rPr>
          <w:rFonts w:asciiTheme="minorHAnsi" w:hAnsiTheme="minorHAnsi" w:cstheme="minorHAnsi"/>
          <w:color w:val="000000" w:themeColor="text1"/>
          <w:sz w:val="20"/>
          <w:szCs w:val="20"/>
        </w:rPr>
        <w:t xml:space="preserve"> width specified on the construction drawings</w:t>
      </w:r>
      <w:r w:rsidR="00D05C64"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shall be </w:t>
      </w:r>
      <w:proofErr w:type="gramStart"/>
      <w:r w:rsidRPr="00A06845">
        <w:rPr>
          <w:rFonts w:asciiTheme="minorHAnsi" w:hAnsiTheme="minorHAnsi" w:cstheme="minorHAnsi"/>
          <w:color w:val="000000" w:themeColor="text1"/>
          <w:sz w:val="20"/>
          <w:szCs w:val="20"/>
        </w:rPr>
        <w:t>placed</w:t>
      </w:r>
      <w:proofErr w:type="gramEnd"/>
      <w:r w:rsidRPr="00A06845">
        <w:rPr>
          <w:rFonts w:asciiTheme="minorHAnsi" w:hAnsiTheme="minorHAnsi" w:cstheme="minorHAnsi"/>
          <w:color w:val="000000" w:themeColor="text1"/>
          <w:sz w:val="20"/>
          <w:szCs w:val="20"/>
        </w:rPr>
        <w:t xml:space="preserve"> and compacted to a minimum of 95% Standard Proctor dry density</w:t>
      </w:r>
      <w:r w:rsidR="00D05C64"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or greater (a</w:t>
      </w:r>
      <w:r w:rsidR="00D05C64" w:rsidRPr="00A06845">
        <w:rPr>
          <w:rFonts w:asciiTheme="minorHAnsi" w:hAnsiTheme="minorHAnsi" w:cstheme="minorHAnsi"/>
          <w:color w:val="000000" w:themeColor="text1"/>
          <w:sz w:val="20"/>
          <w:szCs w:val="20"/>
        </w:rPr>
        <w:t>n un</w:t>
      </w:r>
      <w:r w:rsidRPr="00A06845">
        <w:rPr>
          <w:rFonts w:asciiTheme="minorHAnsi" w:hAnsiTheme="minorHAnsi" w:cstheme="minorHAnsi"/>
          <w:color w:val="000000" w:themeColor="text1"/>
          <w:sz w:val="20"/>
          <w:szCs w:val="20"/>
        </w:rPr>
        <w:t>reinforced concrete pad may be used).</w:t>
      </w:r>
    </w:p>
    <w:p w14:paraId="109ECEDF" w14:textId="77777777" w:rsidR="0059127C" w:rsidRPr="00A06845" w:rsidRDefault="0059127C" w:rsidP="00D34E91">
      <w:pPr>
        <w:numPr>
          <w:ilvl w:val="0"/>
          <w:numId w:val="31"/>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base leveling pad shall be level horizontally and back to front to ensure the first course of units are level.</w:t>
      </w:r>
    </w:p>
    <w:p w14:paraId="3772F204" w14:textId="77777777" w:rsidR="0059127C" w:rsidRPr="00A06845" w:rsidRDefault="0059127C" w:rsidP="00D34E91">
      <w:pPr>
        <w:numPr>
          <w:ilvl w:val="0"/>
          <w:numId w:val="31"/>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w:t>
      </w:r>
      <w:r w:rsidR="00D05C64" w:rsidRPr="00A06845">
        <w:rPr>
          <w:rFonts w:asciiTheme="minorHAnsi" w:hAnsiTheme="minorHAnsi" w:cstheme="minorHAnsi"/>
          <w:color w:val="000000" w:themeColor="text1"/>
          <w:sz w:val="20"/>
          <w:szCs w:val="20"/>
        </w:rPr>
        <w:t>he t</w:t>
      </w:r>
      <w:r w:rsidRPr="00A06845">
        <w:rPr>
          <w:rFonts w:asciiTheme="minorHAnsi" w:hAnsiTheme="minorHAnsi" w:cstheme="minorHAnsi"/>
          <w:color w:val="000000" w:themeColor="text1"/>
          <w:sz w:val="20"/>
          <w:szCs w:val="20"/>
        </w:rPr>
        <w:t xml:space="preserve">op of base leveling pad elevation and installation of granular materials shall be in accordance </w:t>
      </w:r>
      <w:r w:rsidR="00D05C64" w:rsidRPr="00A06845">
        <w:rPr>
          <w:rFonts w:asciiTheme="minorHAnsi" w:hAnsiTheme="minorHAnsi" w:cstheme="minorHAnsi"/>
          <w:color w:val="000000" w:themeColor="text1"/>
          <w:sz w:val="20"/>
          <w:szCs w:val="20"/>
        </w:rPr>
        <w:t>with</w:t>
      </w:r>
      <w:r w:rsidRPr="00A06845">
        <w:rPr>
          <w:rFonts w:asciiTheme="minorHAnsi" w:hAnsiTheme="minorHAnsi" w:cstheme="minorHAnsi"/>
          <w:color w:val="000000" w:themeColor="text1"/>
          <w:sz w:val="20"/>
          <w:szCs w:val="20"/>
        </w:rPr>
        <w:t xml:space="preserve"> the specifications and construction drawings. The toe of the wall burial depth shall be constructed as shown on the construction drawings.</w:t>
      </w:r>
    </w:p>
    <w:p w14:paraId="4FBB5559" w14:textId="0C242A87" w:rsidR="0059127C" w:rsidRPr="00A06845" w:rsidRDefault="00EC5874" w:rsidP="00D34E91">
      <w:pPr>
        <w:pStyle w:val="ListParagraph"/>
        <w:numPr>
          <w:ilvl w:val="0"/>
          <w:numId w:val="31"/>
        </w:numPr>
        <w:spacing w:after="120"/>
        <w:ind w:left="72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Where</w:t>
      </w:r>
      <w:r w:rsidR="0059127C" w:rsidRPr="00A06845">
        <w:rPr>
          <w:rFonts w:asciiTheme="minorHAnsi" w:hAnsiTheme="minorHAnsi" w:cstheme="minorHAnsi"/>
          <w:color w:val="000000" w:themeColor="text1"/>
          <w:sz w:val="20"/>
          <w:szCs w:val="20"/>
        </w:rPr>
        <w:t xml:space="preserve"> concrete reinforced </w:t>
      </w:r>
      <w:r w:rsidR="0004664B" w:rsidRPr="00A06845">
        <w:rPr>
          <w:rFonts w:asciiTheme="minorHAnsi" w:hAnsiTheme="minorHAnsi" w:cstheme="minorHAnsi"/>
          <w:color w:val="000000" w:themeColor="text1"/>
          <w:sz w:val="20"/>
          <w:szCs w:val="20"/>
        </w:rPr>
        <w:t>footing is</w:t>
      </w:r>
      <w:r w:rsidRPr="00A06845">
        <w:rPr>
          <w:rFonts w:asciiTheme="minorHAnsi" w:hAnsiTheme="minorHAnsi" w:cstheme="minorHAnsi"/>
          <w:color w:val="000000" w:themeColor="text1"/>
          <w:sz w:val="20"/>
          <w:szCs w:val="20"/>
        </w:rPr>
        <w:t xml:space="preserve"> required, they shall be installed</w:t>
      </w:r>
      <w:r w:rsidR="0059127C" w:rsidRPr="00A06845">
        <w:rPr>
          <w:rFonts w:asciiTheme="minorHAnsi" w:hAnsiTheme="minorHAnsi" w:cstheme="minorHAnsi"/>
          <w:color w:val="000000" w:themeColor="text1"/>
          <w:sz w:val="20"/>
          <w:szCs w:val="20"/>
        </w:rPr>
        <w:t xml:space="preserve"> below the frost level and constructed in accordance </w:t>
      </w:r>
      <w:r w:rsidR="00D05C64" w:rsidRPr="00A06845">
        <w:rPr>
          <w:rFonts w:asciiTheme="minorHAnsi" w:hAnsiTheme="minorHAnsi" w:cstheme="minorHAnsi"/>
          <w:color w:val="000000" w:themeColor="text1"/>
          <w:sz w:val="20"/>
          <w:szCs w:val="20"/>
        </w:rPr>
        <w:t>with</w:t>
      </w:r>
      <w:r w:rsidR="0059127C" w:rsidRPr="00A06845">
        <w:rPr>
          <w:rFonts w:asciiTheme="minorHAnsi" w:hAnsiTheme="minorHAnsi" w:cstheme="minorHAnsi"/>
          <w:color w:val="000000" w:themeColor="text1"/>
          <w:sz w:val="20"/>
          <w:szCs w:val="20"/>
        </w:rPr>
        <w:t xml:space="preserve"> the specification</w:t>
      </w:r>
      <w:r w:rsidR="00D05C64" w:rsidRPr="00A06845">
        <w:rPr>
          <w:rFonts w:asciiTheme="minorHAnsi" w:hAnsiTheme="minorHAnsi" w:cstheme="minorHAnsi"/>
          <w:color w:val="000000" w:themeColor="text1"/>
          <w:sz w:val="20"/>
          <w:szCs w:val="20"/>
        </w:rPr>
        <w:t>s</w:t>
      </w:r>
      <w:r w:rsidR="0059127C" w:rsidRPr="00A06845">
        <w:rPr>
          <w:rFonts w:asciiTheme="minorHAnsi" w:hAnsiTheme="minorHAnsi" w:cstheme="minorHAnsi"/>
          <w:color w:val="000000" w:themeColor="text1"/>
          <w:sz w:val="20"/>
          <w:szCs w:val="20"/>
        </w:rPr>
        <w:t xml:space="preserve"> and construction drawings.</w:t>
      </w:r>
    </w:p>
    <w:p w14:paraId="60C625A0" w14:textId="77777777" w:rsidR="0059127C" w:rsidRPr="00A06845" w:rsidRDefault="0059127C" w:rsidP="00D34E91">
      <w:pPr>
        <w:spacing w:after="120"/>
        <w:ind w:left="-270"/>
        <w:jc w:val="both"/>
        <w:rPr>
          <w:rFonts w:asciiTheme="minorHAnsi" w:hAnsiTheme="minorHAnsi" w:cstheme="minorHAnsi"/>
          <w:color w:val="000000" w:themeColor="text1"/>
          <w:sz w:val="20"/>
          <w:szCs w:val="20"/>
        </w:rPr>
      </w:pPr>
    </w:p>
    <w:p w14:paraId="2C9E535A" w14:textId="77777777" w:rsidR="0059127C" w:rsidRPr="00A06845" w:rsidRDefault="0059127C" w:rsidP="00D34E91">
      <w:pPr>
        <w:numPr>
          <w:ilvl w:val="1"/>
          <w:numId w:val="29"/>
        </w:numPr>
        <w:tabs>
          <w:tab w:val="clear" w:pos="720"/>
          <w:tab w:val="left" w:pos="360"/>
        </w:tabs>
        <w:spacing w:after="120"/>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U</w:t>
      </w:r>
      <w:r w:rsidR="0059031F" w:rsidRPr="00A06845">
        <w:rPr>
          <w:rFonts w:asciiTheme="minorHAnsi" w:hAnsiTheme="minorHAnsi" w:cstheme="minorHAnsi"/>
          <w:color w:val="000000" w:themeColor="text1"/>
          <w:sz w:val="20"/>
          <w:szCs w:val="20"/>
        </w:rPr>
        <w:t>NIT</w:t>
      </w:r>
      <w:r w:rsidRPr="00A06845">
        <w:rPr>
          <w:rFonts w:asciiTheme="minorHAnsi" w:hAnsiTheme="minorHAnsi" w:cstheme="minorHAnsi"/>
          <w:color w:val="000000" w:themeColor="text1"/>
          <w:sz w:val="20"/>
          <w:szCs w:val="20"/>
        </w:rPr>
        <w:t xml:space="preserve"> INSTALLATION</w:t>
      </w:r>
    </w:p>
    <w:p w14:paraId="50F07092" w14:textId="1F8F3482"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first course of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shal</w:t>
      </w:r>
      <w:r w:rsidR="00D05C64" w:rsidRPr="00A06845">
        <w:rPr>
          <w:rFonts w:asciiTheme="minorHAnsi" w:hAnsiTheme="minorHAnsi" w:cstheme="minorHAnsi"/>
          <w:color w:val="000000" w:themeColor="text1"/>
          <w:sz w:val="20"/>
          <w:szCs w:val="20"/>
        </w:rPr>
        <w:t>l be carefully placed on a well-</w:t>
      </w:r>
      <w:r w:rsidRPr="00A06845">
        <w:rPr>
          <w:rFonts w:asciiTheme="minorHAnsi" w:hAnsiTheme="minorHAnsi" w:cstheme="minorHAnsi"/>
          <w:color w:val="000000" w:themeColor="text1"/>
          <w:sz w:val="20"/>
          <w:szCs w:val="20"/>
        </w:rPr>
        <w:t>graded gravel or concrete leveling pad.</w:t>
      </w:r>
    </w:p>
    <w:p w14:paraId="331B78D1" w14:textId="77777777"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first row of units shall be level </w:t>
      </w:r>
      <w:r w:rsidR="00D05C64" w:rsidRPr="00A06845">
        <w:rPr>
          <w:rFonts w:asciiTheme="minorHAnsi" w:hAnsiTheme="minorHAnsi" w:cstheme="minorHAnsi"/>
          <w:color w:val="000000" w:themeColor="text1"/>
          <w:sz w:val="20"/>
          <w:szCs w:val="20"/>
        </w:rPr>
        <w:t>from</w:t>
      </w:r>
      <w:r w:rsidRPr="00A06845">
        <w:rPr>
          <w:rFonts w:asciiTheme="minorHAnsi" w:hAnsiTheme="minorHAnsi" w:cstheme="minorHAnsi"/>
          <w:color w:val="000000" w:themeColor="text1"/>
          <w:sz w:val="20"/>
          <w:szCs w:val="20"/>
        </w:rPr>
        <w:t xml:space="preserve"> unit to unit and from back to front.</w:t>
      </w:r>
    </w:p>
    <w:p w14:paraId="3FF6B35B" w14:textId="77777777"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 string line can be used to align a straight wall</w:t>
      </w:r>
      <w:r w:rsidR="00D05C64"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PVC flex pipes can be used to establish smooth convex or concave curved walls.</w:t>
      </w:r>
    </w:p>
    <w:p w14:paraId="764B8432" w14:textId="77777777" w:rsidR="00795F0B" w:rsidRPr="00A06845" w:rsidRDefault="00D05C64"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w:t>
      </w:r>
      <w:r w:rsidR="00795F0B" w:rsidRPr="00A06845">
        <w:rPr>
          <w:rFonts w:asciiTheme="minorHAnsi" w:hAnsiTheme="minorHAnsi" w:cstheme="minorHAnsi"/>
          <w:color w:val="000000" w:themeColor="text1"/>
          <w:sz w:val="20"/>
          <w:szCs w:val="20"/>
        </w:rPr>
        <w:t xml:space="preserve"> smooth back of the units </w:t>
      </w:r>
      <w:r w:rsidRPr="00A06845">
        <w:rPr>
          <w:rFonts w:asciiTheme="minorHAnsi" w:hAnsiTheme="minorHAnsi" w:cstheme="minorHAnsi"/>
          <w:color w:val="000000" w:themeColor="text1"/>
          <w:sz w:val="20"/>
          <w:szCs w:val="20"/>
        </w:rPr>
        <w:t xml:space="preserve">shall be used </w:t>
      </w:r>
      <w:r w:rsidR="00795F0B" w:rsidRPr="00A06845">
        <w:rPr>
          <w:rFonts w:asciiTheme="minorHAnsi" w:hAnsiTheme="minorHAnsi" w:cstheme="minorHAnsi"/>
          <w:color w:val="000000" w:themeColor="text1"/>
          <w:sz w:val="20"/>
          <w:szCs w:val="20"/>
        </w:rPr>
        <w:t>for alignment and measuring to ensure smooth curves and straight walls.</w:t>
      </w:r>
    </w:p>
    <w:p w14:paraId="4A1B5FB5" w14:textId="77777777"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lastRenderedPageBreak/>
        <w:t xml:space="preserve">The second course of units shall have the concrete connecting lugs in the unit voids of the first course </w:t>
      </w:r>
      <w:proofErr w:type="gramStart"/>
      <w:r w:rsidRPr="00A06845">
        <w:rPr>
          <w:rFonts w:asciiTheme="minorHAnsi" w:hAnsiTheme="minorHAnsi" w:cstheme="minorHAnsi"/>
          <w:color w:val="000000" w:themeColor="text1"/>
          <w:sz w:val="20"/>
          <w:szCs w:val="20"/>
        </w:rPr>
        <w:t>below</w:t>
      </w:r>
      <w:r w:rsidR="00D05C64"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w:t>
      </w:r>
      <w:proofErr w:type="gramEnd"/>
      <w:r w:rsidRPr="00A06845">
        <w:rPr>
          <w:rFonts w:asciiTheme="minorHAnsi" w:hAnsiTheme="minorHAnsi" w:cstheme="minorHAnsi"/>
          <w:color w:val="000000" w:themeColor="text1"/>
          <w:sz w:val="20"/>
          <w:szCs w:val="20"/>
        </w:rPr>
        <w:t xml:space="preserve"> pulled forward resting the lugs against the front edge of the </w:t>
      </w:r>
      <w:r w:rsidR="00D05C64" w:rsidRPr="00A06845">
        <w:rPr>
          <w:rFonts w:asciiTheme="minorHAnsi" w:hAnsiTheme="minorHAnsi" w:cstheme="minorHAnsi"/>
          <w:color w:val="000000" w:themeColor="text1"/>
          <w:sz w:val="20"/>
          <w:szCs w:val="20"/>
        </w:rPr>
        <w:t>two</w:t>
      </w:r>
      <w:r w:rsidRPr="00A06845">
        <w:rPr>
          <w:rFonts w:asciiTheme="minorHAnsi" w:hAnsiTheme="minorHAnsi" w:cstheme="minorHAnsi"/>
          <w:color w:val="000000" w:themeColor="text1"/>
          <w:sz w:val="20"/>
          <w:szCs w:val="20"/>
        </w:rPr>
        <w:t xml:space="preserve"> lower unit voids.</w:t>
      </w:r>
    </w:p>
    <w:p w14:paraId="1733922D" w14:textId="77777777"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All units shall be laid snugly together and parallel to the straight or curved lines</w:t>
      </w:r>
      <w:r w:rsidR="003C0081" w:rsidRPr="00A06845">
        <w:rPr>
          <w:rFonts w:asciiTheme="minorHAnsi" w:hAnsiTheme="minorHAnsi" w:cstheme="minorHAnsi"/>
          <w:color w:val="000000" w:themeColor="text1"/>
          <w:sz w:val="20"/>
          <w:szCs w:val="20"/>
        </w:rPr>
        <w:t>.</w:t>
      </w:r>
    </w:p>
    <w:p w14:paraId="307B7FA5" w14:textId="53DE3252" w:rsidR="00795F0B" w:rsidRPr="00A06845" w:rsidRDefault="00795F0B"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shall be swept clean of all dirt or rocks before installing the next layer of units or placing the geosynthetics.</w:t>
      </w:r>
    </w:p>
    <w:p w14:paraId="0CDCB8BB" w14:textId="77777777" w:rsidR="00795F0B" w:rsidRPr="00A06845" w:rsidRDefault="00D05C64" w:rsidP="00D34E91">
      <w:pPr>
        <w:numPr>
          <w:ilvl w:val="0"/>
          <w:numId w:val="5"/>
        </w:numPr>
        <w:tabs>
          <w:tab w:val="clear" w:pos="1440"/>
          <w:tab w:val="num"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After laying each course,</w:t>
      </w:r>
      <w:r w:rsidR="00795F0B" w:rsidRPr="00A06845">
        <w:rPr>
          <w:rFonts w:asciiTheme="minorHAnsi" w:hAnsiTheme="minorHAnsi" w:cstheme="minorHAnsi"/>
          <w:color w:val="000000" w:themeColor="text1"/>
          <w:sz w:val="20"/>
          <w:szCs w:val="20"/>
        </w:rPr>
        <w:t xml:space="preserve"> perform a visual or string line straightness check.</w:t>
      </w:r>
    </w:p>
    <w:p w14:paraId="0AA7A4F8" w14:textId="77777777" w:rsidR="0059127C" w:rsidRPr="00A06845" w:rsidRDefault="0059127C" w:rsidP="00D34E91">
      <w:pPr>
        <w:spacing w:after="120"/>
        <w:jc w:val="both"/>
        <w:rPr>
          <w:rFonts w:asciiTheme="minorHAnsi" w:hAnsiTheme="minorHAnsi" w:cstheme="minorHAnsi"/>
          <w:color w:val="000000" w:themeColor="text1"/>
          <w:sz w:val="20"/>
          <w:szCs w:val="20"/>
        </w:rPr>
      </w:pPr>
    </w:p>
    <w:p w14:paraId="3B4B6452" w14:textId="5AAD4F9A" w:rsidR="00AC2BFA" w:rsidRPr="00A06845" w:rsidRDefault="00AC2BFA" w:rsidP="00A06845">
      <w:pPr>
        <w:pStyle w:val="ListParagraph"/>
        <w:numPr>
          <w:ilvl w:val="1"/>
          <w:numId w:val="29"/>
        </w:numPr>
        <w:tabs>
          <w:tab w:val="clear" w:pos="720"/>
          <w:tab w:val="num" w:pos="360"/>
        </w:tabs>
        <w:spacing w:before="240" w:after="120"/>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GEOSYNTHETIC REINFORCEMENT</w:t>
      </w:r>
    </w:p>
    <w:p w14:paraId="213A4791" w14:textId="77777777"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geosynthetics shall be cut to the correct length and laid in the orientation as specified by the manufacturer.</w:t>
      </w:r>
    </w:p>
    <w:p w14:paraId="53D84417" w14:textId="0E3D5E7E"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00FF2886" w:rsidRPr="00A06845">
        <w:rPr>
          <w:rFonts w:asciiTheme="minorHAnsi" w:hAnsiTheme="minorHAnsi" w:cstheme="minorHAnsi"/>
          <w:color w:val="000000" w:themeColor="text1"/>
          <w:sz w:val="20"/>
          <w:szCs w:val="20"/>
        </w:rPr>
        <w:t xml:space="preserve"> unit voids</w:t>
      </w:r>
      <w:r w:rsidRPr="00A06845">
        <w:rPr>
          <w:rFonts w:asciiTheme="minorHAnsi" w:hAnsiTheme="minorHAnsi" w:cstheme="minorHAnsi"/>
          <w:color w:val="000000" w:themeColor="text1"/>
          <w:sz w:val="20"/>
          <w:szCs w:val="20"/>
        </w:rPr>
        <w:t xml:space="preserve"> and backfill zone </w:t>
      </w:r>
      <w:r w:rsidR="00FF2886" w:rsidRPr="00A06845">
        <w:rPr>
          <w:rFonts w:asciiTheme="minorHAnsi" w:hAnsiTheme="minorHAnsi" w:cstheme="minorHAnsi"/>
          <w:color w:val="000000" w:themeColor="text1"/>
          <w:sz w:val="20"/>
          <w:szCs w:val="20"/>
        </w:rPr>
        <w:t>shall be</w:t>
      </w:r>
      <w:r w:rsidRPr="00A06845">
        <w:rPr>
          <w:rFonts w:asciiTheme="minorHAnsi" w:hAnsiTheme="minorHAnsi" w:cstheme="minorHAnsi"/>
          <w:color w:val="000000" w:themeColor="text1"/>
          <w:sz w:val="20"/>
          <w:szCs w:val="20"/>
        </w:rPr>
        <w:t xml:space="preserve"> filled, compacted</w:t>
      </w:r>
      <w:r w:rsidR="00FF2886" w:rsidRPr="00A06845">
        <w:rPr>
          <w:rFonts w:asciiTheme="minorHAnsi" w:hAnsiTheme="minorHAnsi" w:cstheme="minorHAnsi"/>
          <w:color w:val="000000" w:themeColor="text1"/>
          <w:sz w:val="20"/>
          <w:szCs w:val="20"/>
        </w:rPr>
        <w:t>,</w:t>
      </w:r>
      <w:r w:rsidRPr="00A06845">
        <w:rPr>
          <w:rFonts w:asciiTheme="minorHAnsi" w:hAnsiTheme="minorHAnsi" w:cstheme="minorHAnsi"/>
          <w:color w:val="000000" w:themeColor="text1"/>
          <w:sz w:val="20"/>
          <w:szCs w:val="20"/>
        </w:rPr>
        <w:t xml:space="preserve"> and leveled correctly before placing the geosynthetics.</w:t>
      </w:r>
    </w:p>
    <w:p w14:paraId="2AB90BF6" w14:textId="64D0C123"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Ensure that the materials directly behind the wall units are flush or slightly higher than the top of the units so that the geosynthetics will not be sheared on the back of the unit’s sharp edge.</w:t>
      </w:r>
    </w:p>
    <w:p w14:paraId="180C9B89" w14:textId="77777777"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Shimming of units shall not be allowed on the geosynthetic layers.</w:t>
      </w:r>
    </w:p>
    <w:p w14:paraId="36B78EF7" w14:textId="635EAE0F"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geosynthetics shall be placed as far forward on 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as possible without revealing materials on the face of the wall.</w:t>
      </w:r>
    </w:p>
    <w:p w14:paraId="3AF47C69" w14:textId="77777777"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Loosely lay geosynthetics toward the back of the compacted backfill zone.</w:t>
      </w:r>
    </w:p>
    <w:p w14:paraId="5055AA73" w14:textId="42486EAF"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Gently pull the geosynthetics toward the back of the compacted backfill zone after placing the next row of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on top of the geosynthetics and on top of the lower units.</w:t>
      </w:r>
    </w:p>
    <w:p w14:paraId="56547348" w14:textId="0178E39C" w:rsidR="00AC2BFA" w:rsidRPr="00A06845"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Use stakes or gravel materials to maintain tension on the geosynthetics. Excessive tension may alter the alignment of the wall units.</w:t>
      </w:r>
    </w:p>
    <w:p w14:paraId="15C08562" w14:textId="15C9AC70" w:rsidR="00AC2BFA" w:rsidRDefault="00AC2BFA" w:rsidP="00A06845">
      <w:pPr>
        <w:numPr>
          <w:ilvl w:val="0"/>
          <w:numId w:val="6"/>
        </w:numPr>
        <w:tabs>
          <w:tab w:val="clear" w:pos="1740"/>
          <w:tab w:val="num" w:pos="720"/>
        </w:tabs>
        <w:spacing w:before="240"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Contractor shall not drive equipment directly on the exposed </w:t>
      </w:r>
      <w:proofErr w:type="gramStart"/>
      <w:r w:rsidRPr="00A06845">
        <w:rPr>
          <w:rFonts w:asciiTheme="minorHAnsi" w:hAnsiTheme="minorHAnsi" w:cstheme="minorHAnsi"/>
          <w:color w:val="000000" w:themeColor="text1"/>
          <w:sz w:val="20"/>
          <w:szCs w:val="20"/>
        </w:rPr>
        <w:t>geosynthetics</w:t>
      </w:r>
      <w:proofErr w:type="gramEnd"/>
    </w:p>
    <w:p w14:paraId="559A506F" w14:textId="77777777" w:rsidR="00A06845" w:rsidRPr="00A06845" w:rsidRDefault="00A06845" w:rsidP="00A06845">
      <w:pPr>
        <w:spacing w:before="240" w:after="120"/>
        <w:ind w:left="720"/>
        <w:jc w:val="both"/>
        <w:rPr>
          <w:rFonts w:asciiTheme="minorHAnsi" w:hAnsiTheme="minorHAnsi" w:cstheme="minorHAnsi"/>
          <w:color w:val="000000" w:themeColor="text1"/>
          <w:sz w:val="20"/>
          <w:szCs w:val="20"/>
        </w:rPr>
      </w:pPr>
    </w:p>
    <w:p w14:paraId="5C707910" w14:textId="77777777" w:rsidR="0059127C" w:rsidRPr="00A06845" w:rsidRDefault="0059127C" w:rsidP="00D34E91">
      <w:pPr>
        <w:pStyle w:val="ListParagraph"/>
        <w:numPr>
          <w:ilvl w:val="1"/>
          <w:numId w:val="29"/>
        </w:numPr>
        <w:tabs>
          <w:tab w:val="clear" w:pos="720"/>
          <w:tab w:val="num" w:pos="360"/>
        </w:tabs>
        <w:spacing w:after="120"/>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DRAINAGE </w:t>
      </w:r>
      <w:r w:rsidR="00EC5874" w:rsidRPr="00A06845">
        <w:rPr>
          <w:rFonts w:asciiTheme="minorHAnsi" w:hAnsiTheme="minorHAnsi" w:cstheme="minorHAnsi"/>
          <w:color w:val="000000" w:themeColor="text1"/>
          <w:sz w:val="20"/>
          <w:szCs w:val="20"/>
        </w:rPr>
        <w:t>COMPONENTS</w:t>
      </w:r>
    </w:p>
    <w:p w14:paraId="61E132C7" w14:textId="77777777" w:rsidR="00EC5874" w:rsidRPr="00A06845" w:rsidRDefault="00EC5874" w:rsidP="00D34E91">
      <w:pPr>
        <w:numPr>
          <w:ilvl w:val="0"/>
          <w:numId w:val="39"/>
        </w:numPr>
        <w:tabs>
          <w:tab w:val="clear" w:pos="17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Drainage pipe and geotextile shall be installed as shown on the construction drawings.</w:t>
      </w:r>
    </w:p>
    <w:p w14:paraId="0B9A0FF7" w14:textId="6FCB055D" w:rsidR="00FF2886" w:rsidRPr="00A06845" w:rsidRDefault="00FF2886" w:rsidP="00D34E91">
      <w:pPr>
        <w:numPr>
          <w:ilvl w:val="0"/>
          <w:numId w:val="39"/>
        </w:numPr>
        <w:tabs>
          <w:tab w:val="clear" w:pos="1740"/>
          <w:tab w:val="left" w:pos="720"/>
        </w:tabs>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Once the </w:t>
      </w:r>
      <w:proofErr w:type="spellStart"/>
      <w:r w:rsidRPr="00A06845">
        <w:rPr>
          <w:rFonts w:asciiTheme="minorHAnsi" w:hAnsiTheme="minorHAnsi" w:cstheme="minorHAnsi"/>
          <w:color w:val="000000" w:themeColor="text1"/>
          <w:sz w:val="20"/>
          <w:szCs w:val="20"/>
        </w:rPr>
        <w:t>MagnumStone</w:t>
      </w:r>
      <w:proofErr w:type="spellEnd"/>
      <w:r w:rsidR="00D34E91" w:rsidRPr="009B6D63">
        <w:rPr>
          <w:rStyle w:val="Strong"/>
          <w:rFonts w:asciiTheme="minorHAnsi" w:hAnsiTheme="minorHAnsi" w:cstheme="minorHAnsi"/>
          <w:b w:val="0"/>
          <w:bCs w:val="0"/>
          <w:color w:val="000000" w:themeColor="text1"/>
          <w:sz w:val="30"/>
          <w:szCs w:val="30"/>
          <w:shd w:val="clear" w:color="auto" w:fill="FFFFFF"/>
        </w:rPr>
        <w:t>®</w:t>
      </w:r>
      <w:r w:rsidRPr="00A06845">
        <w:rPr>
          <w:rFonts w:asciiTheme="minorHAnsi" w:hAnsiTheme="minorHAnsi" w:cstheme="minorHAnsi"/>
          <w:color w:val="000000" w:themeColor="text1"/>
          <w:sz w:val="20"/>
          <w:szCs w:val="20"/>
        </w:rPr>
        <w:t xml:space="preserve"> units, geosynthetics, and backfill materials have been placed, the unit voids shall be filled with a free-draining granular material, such as ¾” (19 mm) clear rock (clean gravel).</w:t>
      </w:r>
    </w:p>
    <w:p w14:paraId="17E6E5CC" w14:textId="77777777" w:rsidR="00795F0B" w:rsidRDefault="00D05C64" w:rsidP="00D34E91">
      <w:pPr>
        <w:numPr>
          <w:ilvl w:val="0"/>
          <w:numId w:val="39"/>
        </w:numPr>
        <w:spacing w:after="120"/>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C</w:t>
      </w:r>
      <w:r w:rsidR="00795F0B" w:rsidRPr="00A06845">
        <w:rPr>
          <w:rFonts w:asciiTheme="minorHAnsi" w:hAnsiTheme="minorHAnsi" w:cstheme="minorHAnsi"/>
          <w:color w:val="000000" w:themeColor="text1"/>
          <w:sz w:val="20"/>
          <w:szCs w:val="20"/>
        </w:rPr>
        <w:t xml:space="preserve">lean gravel does not </w:t>
      </w:r>
      <w:r w:rsidRPr="00A06845">
        <w:rPr>
          <w:rFonts w:asciiTheme="minorHAnsi" w:hAnsiTheme="minorHAnsi" w:cstheme="minorHAnsi"/>
          <w:color w:val="000000" w:themeColor="text1"/>
          <w:sz w:val="20"/>
          <w:szCs w:val="20"/>
        </w:rPr>
        <w:t>require</w:t>
      </w:r>
      <w:r w:rsidR="00795F0B" w:rsidRPr="00A06845">
        <w:rPr>
          <w:rFonts w:asciiTheme="minorHAnsi" w:hAnsiTheme="minorHAnsi" w:cstheme="minorHAnsi"/>
          <w:color w:val="000000" w:themeColor="text1"/>
          <w:sz w:val="20"/>
          <w:szCs w:val="20"/>
        </w:rPr>
        <w:t xml:space="preserve"> mechanical compaction.</w:t>
      </w:r>
    </w:p>
    <w:p w14:paraId="2CAE47CA" w14:textId="77777777" w:rsidR="00A06845" w:rsidRDefault="00A06845" w:rsidP="00A06845">
      <w:pPr>
        <w:spacing w:after="120"/>
        <w:ind w:left="720"/>
        <w:jc w:val="both"/>
        <w:rPr>
          <w:rFonts w:asciiTheme="minorHAnsi" w:hAnsiTheme="minorHAnsi" w:cstheme="minorHAnsi"/>
          <w:color w:val="000000" w:themeColor="text1"/>
          <w:sz w:val="20"/>
          <w:szCs w:val="20"/>
        </w:rPr>
      </w:pPr>
    </w:p>
    <w:p w14:paraId="13D1D57A" w14:textId="77777777" w:rsidR="00A06845" w:rsidRDefault="00A06845" w:rsidP="00A06845">
      <w:pPr>
        <w:spacing w:after="120"/>
        <w:ind w:left="720"/>
        <w:jc w:val="both"/>
        <w:rPr>
          <w:rFonts w:asciiTheme="minorHAnsi" w:hAnsiTheme="minorHAnsi" w:cstheme="minorHAnsi"/>
          <w:color w:val="000000" w:themeColor="text1"/>
          <w:sz w:val="20"/>
          <w:szCs w:val="20"/>
        </w:rPr>
      </w:pPr>
    </w:p>
    <w:p w14:paraId="7C09CEF2" w14:textId="77777777" w:rsidR="00795F0B" w:rsidRPr="00A06845" w:rsidRDefault="0059127C" w:rsidP="00A06845">
      <w:pPr>
        <w:pStyle w:val="ListParagraph"/>
        <w:numPr>
          <w:ilvl w:val="1"/>
          <w:numId w:val="29"/>
        </w:numPr>
        <w:tabs>
          <w:tab w:val="clear" w:pos="720"/>
          <w:tab w:val="left" w:pos="360"/>
        </w:tabs>
        <w:spacing w:after="120" w:line="360" w:lineRule="auto"/>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lastRenderedPageBreak/>
        <w:t>BACKFILL</w:t>
      </w:r>
    </w:p>
    <w:p w14:paraId="7FEA604C" w14:textId="6D73E89D" w:rsidR="00AC2BFA" w:rsidRPr="00A06845" w:rsidRDefault="00AC2BFA"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reinforced zone shall be backfilled by placing materials from the back of the wall toward the end of the geosynthetics </w:t>
      </w:r>
      <w:proofErr w:type="gramStart"/>
      <w:r w:rsidRPr="00A06845">
        <w:rPr>
          <w:rFonts w:asciiTheme="minorHAnsi" w:hAnsiTheme="minorHAnsi" w:cstheme="minorHAnsi"/>
          <w:color w:val="000000" w:themeColor="text1"/>
          <w:sz w:val="20"/>
          <w:szCs w:val="20"/>
        </w:rPr>
        <w:t>in order to</w:t>
      </w:r>
      <w:proofErr w:type="gramEnd"/>
      <w:r w:rsidRPr="00A06845">
        <w:rPr>
          <w:rFonts w:asciiTheme="minorHAnsi" w:hAnsiTheme="minorHAnsi" w:cstheme="minorHAnsi"/>
          <w:color w:val="000000" w:themeColor="text1"/>
          <w:sz w:val="20"/>
          <w:szCs w:val="20"/>
        </w:rPr>
        <w:t xml:space="preserve"> maintain tension on the reinforcement.</w:t>
      </w:r>
    </w:p>
    <w:p w14:paraId="1F5518B2" w14:textId="66213824" w:rsidR="00795F0B" w:rsidRPr="00A06845" w:rsidRDefault="00D05C64"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R</w:t>
      </w:r>
      <w:r w:rsidR="00795F0B" w:rsidRPr="00A06845">
        <w:rPr>
          <w:rFonts w:asciiTheme="minorHAnsi" w:hAnsiTheme="minorHAnsi" w:cstheme="minorHAnsi"/>
          <w:color w:val="000000" w:themeColor="text1"/>
          <w:sz w:val="20"/>
          <w:szCs w:val="20"/>
        </w:rPr>
        <w:t xml:space="preserve">einforced backfill materials shall </w:t>
      </w:r>
      <w:r w:rsidR="003A6FF7" w:rsidRPr="00A06845">
        <w:rPr>
          <w:rFonts w:asciiTheme="minorHAnsi" w:hAnsiTheme="minorHAnsi" w:cstheme="minorHAnsi"/>
          <w:color w:val="000000" w:themeColor="text1"/>
          <w:sz w:val="20"/>
          <w:szCs w:val="20"/>
        </w:rPr>
        <w:t>be placed in maximum lifts of 8</w:t>
      </w:r>
      <w:r w:rsidR="00795F0B" w:rsidRPr="00A06845">
        <w:rPr>
          <w:rFonts w:asciiTheme="minorHAnsi" w:hAnsiTheme="minorHAnsi" w:cstheme="minorHAnsi"/>
          <w:color w:val="000000" w:themeColor="text1"/>
          <w:sz w:val="20"/>
          <w:szCs w:val="20"/>
        </w:rPr>
        <w:t xml:space="preserve">” </w:t>
      </w:r>
      <w:r w:rsidR="003A6FF7" w:rsidRPr="00A06845">
        <w:rPr>
          <w:rFonts w:asciiTheme="minorHAnsi" w:hAnsiTheme="minorHAnsi" w:cstheme="minorHAnsi"/>
          <w:color w:val="000000" w:themeColor="text1"/>
          <w:sz w:val="20"/>
          <w:szCs w:val="20"/>
        </w:rPr>
        <w:t>(0.2</w:t>
      </w:r>
      <w:r w:rsidR="00D17B1C" w:rsidRPr="00A06845">
        <w:rPr>
          <w:rFonts w:asciiTheme="minorHAnsi" w:hAnsiTheme="minorHAnsi" w:cstheme="minorHAnsi"/>
          <w:color w:val="000000" w:themeColor="text1"/>
          <w:sz w:val="20"/>
          <w:szCs w:val="20"/>
        </w:rPr>
        <w:t xml:space="preserve"> m) </w:t>
      </w:r>
      <w:r w:rsidR="00795F0B" w:rsidRPr="00A06845">
        <w:rPr>
          <w:rFonts w:asciiTheme="minorHAnsi" w:hAnsiTheme="minorHAnsi" w:cstheme="minorHAnsi"/>
          <w:color w:val="000000" w:themeColor="text1"/>
          <w:sz w:val="20"/>
          <w:szCs w:val="20"/>
        </w:rPr>
        <w:t>and shall be compacted to a minimum 95% Standard Proctor density or greater, in accordance with ASTM D 698</w:t>
      </w:r>
      <w:r w:rsidR="00BF405C" w:rsidRPr="00A06845">
        <w:rPr>
          <w:rFonts w:asciiTheme="minorHAnsi" w:hAnsiTheme="minorHAnsi" w:cstheme="minorHAnsi"/>
          <w:color w:val="000000" w:themeColor="text1"/>
          <w:sz w:val="20"/>
          <w:szCs w:val="20"/>
        </w:rPr>
        <w:t xml:space="preserve"> to the lines and grades shown on the project grading plans</w:t>
      </w:r>
      <w:r w:rsidR="00D17B1C" w:rsidRPr="00A06845">
        <w:rPr>
          <w:rFonts w:asciiTheme="minorHAnsi" w:hAnsiTheme="minorHAnsi" w:cstheme="minorHAnsi"/>
          <w:color w:val="000000" w:themeColor="text1"/>
          <w:sz w:val="20"/>
          <w:szCs w:val="20"/>
        </w:rPr>
        <w:t>.</w:t>
      </w:r>
    </w:p>
    <w:p w14:paraId="1EA12508" w14:textId="77777777" w:rsidR="00795F0B" w:rsidRPr="00A06845" w:rsidRDefault="00795F0B"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Only hand-operated compaction equipment shall be used within 2 feet </w:t>
      </w:r>
      <w:r w:rsidR="00D17B1C" w:rsidRPr="00A06845">
        <w:rPr>
          <w:rFonts w:asciiTheme="minorHAnsi" w:hAnsiTheme="minorHAnsi" w:cstheme="minorHAnsi"/>
          <w:color w:val="000000" w:themeColor="text1"/>
          <w:sz w:val="20"/>
          <w:szCs w:val="20"/>
        </w:rPr>
        <w:t xml:space="preserve">(0.6 m) </w:t>
      </w:r>
      <w:r w:rsidRPr="00A06845">
        <w:rPr>
          <w:rFonts w:asciiTheme="minorHAnsi" w:hAnsiTheme="minorHAnsi" w:cstheme="minorHAnsi"/>
          <w:color w:val="000000" w:themeColor="text1"/>
          <w:sz w:val="20"/>
          <w:szCs w:val="20"/>
        </w:rPr>
        <w:t>of the back of the</w:t>
      </w:r>
      <w:r w:rsidR="003C0081" w:rsidRPr="00A06845">
        <w:rPr>
          <w:rFonts w:asciiTheme="minorHAnsi" w:hAnsiTheme="minorHAnsi" w:cstheme="minorHAnsi"/>
          <w:color w:val="000000" w:themeColor="text1"/>
          <w:sz w:val="20"/>
          <w:szCs w:val="20"/>
        </w:rPr>
        <w:t xml:space="preserve"> </w:t>
      </w:r>
      <w:r w:rsidRPr="00A06845">
        <w:rPr>
          <w:rFonts w:asciiTheme="minorHAnsi" w:hAnsiTheme="minorHAnsi" w:cstheme="minorHAnsi"/>
          <w:color w:val="000000" w:themeColor="text1"/>
          <w:sz w:val="20"/>
          <w:szCs w:val="20"/>
        </w:rPr>
        <w:t>wall.</w:t>
      </w:r>
    </w:p>
    <w:p w14:paraId="27165882" w14:textId="77777777" w:rsidR="00795F0B" w:rsidRPr="00A06845" w:rsidRDefault="00795F0B"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Soil density testing shall not be taken within th</w:t>
      </w:r>
      <w:r w:rsidR="00D05C64" w:rsidRPr="00A06845">
        <w:rPr>
          <w:rFonts w:asciiTheme="minorHAnsi" w:hAnsiTheme="minorHAnsi" w:cstheme="minorHAnsi"/>
          <w:color w:val="000000" w:themeColor="text1"/>
          <w:sz w:val="20"/>
          <w:szCs w:val="20"/>
        </w:rPr>
        <w:t>is</w:t>
      </w:r>
      <w:r w:rsidRPr="00A06845">
        <w:rPr>
          <w:rFonts w:asciiTheme="minorHAnsi" w:hAnsiTheme="minorHAnsi" w:cstheme="minorHAnsi"/>
          <w:color w:val="000000" w:themeColor="text1"/>
          <w:sz w:val="20"/>
          <w:szCs w:val="20"/>
        </w:rPr>
        <w:t xml:space="preserve"> </w:t>
      </w:r>
      <w:proofErr w:type="gramStart"/>
      <w:r w:rsidRPr="00A06845">
        <w:rPr>
          <w:rFonts w:asciiTheme="minorHAnsi" w:hAnsiTheme="minorHAnsi" w:cstheme="minorHAnsi"/>
          <w:color w:val="000000" w:themeColor="text1"/>
          <w:sz w:val="20"/>
          <w:szCs w:val="20"/>
        </w:rPr>
        <w:t>2 foot</w:t>
      </w:r>
      <w:proofErr w:type="gramEnd"/>
      <w:r w:rsidR="00D17B1C" w:rsidRPr="00A06845">
        <w:rPr>
          <w:rFonts w:asciiTheme="minorHAnsi" w:hAnsiTheme="minorHAnsi" w:cstheme="minorHAnsi"/>
          <w:color w:val="000000" w:themeColor="text1"/>
          <w:sz w:val="20"/>
          <w:szCs w:val="20"/>
        </w:rPr>
        <w:t xml:space="preserve"> (0.6 m)</w:t>
      </w:r>
      <w:r w:rsidRPr="00A06845">
        <w:rPr>
          <w:rFonts w:asciiTheme="minorHAnsi" w:hAnsiTheme="minorHAnsi" w:cstheme="minorHAnsi"/>
          <w:color w:val="000000" w:themeColor="text1"/>
          <w:sz w:val="20"/>
          <w:szCs w:val="20"/>
        </w:rPr>
        <w:t xml:space="preserve"> area.</w:t>
      </w:r>
    </w:p>
    <w:p w14:paraId="51A2A43B" w14:textId="79B28D12" w:rsidR="00AC2BFA" w:rsidRPr="00A06845" w:rsidRDefault="00AC2BFA"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backfill shall be smooth and level so that the geosynthetic lays flat with no dips or bumps</w:t>
      </w:r>
      <w:r w:rsidR="00B9645A" w:rsidRPr="00A06845">
        <w:rPr>
          <w:rFonts w:asciiTheme="minorHAnsi" w:hAnsiTheme="minorHAnsi" w:cstheme="minorHAnsi"/>
          <w:color w:val="000000" w:themeColor="text1"/>
          <w:sz w:val="20"/>
          <w:szCs w:val="20"/>
        </w:rPr>
        <w:t>.</w:t>
      </w:r>
    </w:p>
    <w:p w14:paraId="1F4E3A56" w14:textId="77777777" w:rsidR="00795F0B" w:rsidRPr="00A06845" w:rsidRDefault="00795F0B" w:rsidP="00A06845">
      <w:pPr>
        <w:numPr>
          <w:ilvl w:val="0"/>
          <w:numId w:val="7"/>
        </w:numPr>
        <w:tabs>
          <w:tab w:val="clear" w:pos="1440"/>
          <w:tab w:val="num" w:pos="720"/>
        </w:tabs>
        <w:spacing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The toe of the wall shall be filled and compacted as the wall is being constructed.</w:t>
      </w:r>
    </w:p>
    <w:p w14:paraId="1720B72F" w14:textId="77777777" w:rsidR="0059127C" w:rsidRPr="00A06845" w:rsidRDefault="0059127C" w:rsidP="00D34E91">
      <w:pPr>
        <w:spacing w:after="120"/>
        <w:ind w:left="360" w:hanging="630"/>
        <w:jc w:val="both"/>
        <w:rPr>
          <w:rFonts w:asciiTheme="minorHAnsi" w:hAnsiTheme="minorHAnsi" w:cstheme="minorHAnsi"/>
          <w:color w:val="000000" w:themeColor="text1"/>
          <w:sz w:val="20"/>
          <w:szCs w:val="20"/>
        </w:rPr>
      </w:pPr>
    </w:p>
    <w:p w14:paraId="5D20338E" w14:textId="77777777" w:rsidR="0059127C" w:rsidRPr="00A06845" w:rsidRDefault="0059127C" w:rsidP="00A06845">
      <w:pPr>
        <w:pStyle w:val="ListParagraph"/>
        <w:numPr>
          <w:ilvl w:val="1"/>
          <w:numId w:val="29"/>
        </w:numPr>
        <w:spacing w:before="240" w:after="120" w:line="360" w:lineRule="auto"/>
        <w:ind w:left="360" w:hanging="63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CAP INSTALLATION</w:t>
      </w:r>
    </w:p>
    <w:p w14:paraId="3766B23E" w14:textId="576DDD01" w:rsidR="00795F0B" w:rsidRPr="00A06845" w:rsidRDefault="00795F0B" w:rsidP="00A06845">
      <w:pPr>
        <w:numPr>
          <w:ilvl w:val="0"/>
          <w:numId w:val="8"/>
        </w:numPr>
        <w:tabs>
          <w:tab w:val="clear" w:pos="1440"/>
          <w:tab w:val="num" w:pos="720"/>
        </w:tabs>
        <w:spacing w:before="240"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The </w:t>
      </w:r>
      <w:proofErr w:type="spellStart"/>
      <w:r w:rsidRPr="00A06845">
        <w:rPr>
          <w:rFonts w:asciiTheme="minorHAnsi" w:hAnsiTheme="minorHAnsi" w:cstheme="minorHAnsi"/>
          <w:color w:val="000000" w:themeColor="text1"/>
          <w:sz w:val="20"/>
          <w:szCs w:val="20"/>
        </w:rPr>
        <w:t>MagnumStone</w:t>
      </w:r>
      <w:proofErr w:type="spellEnd"/>
      <w:r w:rsidR="00D34E91" w:rsidRPr="00A06845">
        <w:rPr>
          <w:sz w:val="20"/>
          <w:szCs w:val="20"/>
        </w:rPr>
        <w:t>®</w:t>
      </w:r>
      <w:r w:rsidRPr="00A06845">
        <w:rPr>
          <w:rFonts w:asciiTheme="minorHAnsi" w:hAnsiTheme="minorHAnsi" w:cstheme="minorHAnsi"/>
          <w:color w:val="000000" w:themeColor="text1"/>
          <w:sz w:val="20"/>
          <w:szCs w:val="20"/>
        </w:rPr>
        <w:t xml:space="preserve"> full size cap units </w:t>
      </w:r>
      <w:r w:rsidR="00D05C64"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placed in the same installation procedures as the regular </w:t>
      </w:r>
      <w:proofErr w:type="spellStart"/>
      <w:r w:rsidRPr="00A06845">
        <w:rPr>
          <w:rFonts w:asciiTheme="minorHAnsi" w:hAnsiTheme="minorHAnsi" w:cstheme="minorHAnsi"/>
          <w:color w:val="000000" w:themeColor="text1"/>
          <w:sz w:val="20"/>
          <w:szCs w:val="20"/>
        </w:rPr>
        <w:t>MagnumStone</w:t>
      </w:r>
      <w:proofErr w:type="spellEnd"/>
      <w:r w:rsidR="00D34E91" w:rsidRPr="00A06845">
        <w:rPr>
          <w:sz w:val="20"/>
          <w:szCs w:val="20"/>
        </w:rPr>
        <w:t>®</w:t>
      </w:r>
      <w:r w:rsidRPr="00A06845">
        <w:rPr>
          <w:rFonts w:asciiTheme="minorHAnsi" w:hAnsiTheme="minorHAnsi" w:cstheme="minorHAnsi"/>
          <w:color w:val="000000" w:themeColor="text1"/>
          <w:sz w:val="20"/>
          <w:szCs w:val="20"/>
        </w:rPr>
        <w:t xml:space="preserve"> units.</w:t>
      </w:r>
    </w:p>
    <w:p w14:paraId="79D0BE53" w14:textId="3739F254" w:rsidR="00795F0B" w:rsidRPr="00A06845" w:rsidRDefault="00795F0B" w:rsidP="00A06845">
      <w:pPr>
        <w:numPr>
          <w:ilvl w:val="0"/>
          <w:numId w:val="8"/>
        </w:numPr>
        <w:tabs>
          <w:tab w:val="clear" w:pos="1440"/>
          <w:tab w:val="num" w:pos="720"/>
        </w:tabs>
        <w:spacing w:before="240"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Geotextiles should be used as a soil separator between the final layer of drainage materials</w:t>
      </w:r>
      <w:r w:rsidR="00D05C64" w:rsidRPr="00A06845">
        <w:rPr>
          <w:rFonts w:asciiTheme="minorHAnsi" w:hAnsiTheme="minorHAnsi" w:cstheme="minorHAnsi"/>
          <w:color w:val="000000" w:themeColor="text1"/>
          <w:sz w:val="20"/>
          <w:szCs w:val="20"/>
        </w:rPr>
        <w:t xml:space="preserve"> and the top</w:t>
      </w:r>
      <w:r w:rsidRPr="00A06845">
        <w:rPr>
          <w:rFonts w:asciiTheme="minorHAnsi" w:hAnsiTheme="minorHAnsi" w:cstheme="minorHAnsi"/>
          <w:color w:val="000000" w:themeColor="text1"/>
          <w:sz w:val="20"/>
          <w:szCs w:val="20"/>
        </w:rPr>
        <w:t>soil materials to prevent fines from migrating into the drainage gravel or through the wall face.</w:t>
      </w:r>
      <w:r w:rsidR="00AC2BFA" w:rsidRPr="00A06845">
        <w:rPr>
          <w:rFonts w:asciiTheme="minorHAnsi" w:hAnsiTheme="minorHAnsi" w:cstheme="minorHAnsi"/>
          <w:color w:val="000000" w:themeColor="text1"/>
          <w:sz w:val="20"/>
          <w:szCs w:val="20"/>
        </w:rPr>
        <w:t xml:space="preserve"> The fabric shall be placed no less than 4 feet (1.2 m) behind the wall and up the back side of the wall up to the cap unit</w:t>
      </w:r>
      <w:r w:rsidR="00B9645A" w:rsidRPr="00A06845">
        <w:rPr>
          <w:rFonts w:asciiTheme="minorHAnsi" w:hAnsiTheme="minorHAnsi" w:cstheme="minorHAnsi"/>
          <w:color w:val="000000" w:themeColor="text1"/>
          <w:sz w:val="20"/>
          <w:szCs w:val="20"/>
        </w:rPr>
        <w:t>.</w:t>
      </w:r>
    </w:p>
    <w:p w14:paraId="58227322" w14:textId="2CC44FB9" w:rsidR="00795F0B" w:rsidRPr="00A06845" w:rsidRDefault="00795F0B" w:rsidP="00A06845">
      <w:pPr>
        <w:numPr>
          <w:ilvl w:val="0"/>
          <w:numId w:val="8"/>
        </w:numPr>
        <w:tabs>
          <w:tab w:val="clear" w:pos="1440"/>
          <w:tab w:val="num" w:pos="720"/>
        </w:tabs>
        <w:spacing w:before="240" w:after="120" w:line="360" w:lineRule="auto"/>
        <w:ind w:left="720" w:hanging="360"/>
        <w:jc w:val="both"/>
        <w:rPr>
          <w:rFonts w:asciiTheme="minorHAnsi" w:hAnsiTheme="minorHAnsi" w:cstheme="minorHAnsi"/>
          <w:color w:val="000000" w:themeColor="text1"/>
          <w:sz w:val="20"/>
          <w:szCs w:val="20"/>
        </w:rPr>
      </w:pPr>
      <w:r w:rsidRPr="00A06845">
        <w:rPr>
          <w:rFonts w:asciiTheme="minorHAnsi" w:hAnsiTheme="minorHAnsi" w:cstheme="minorHAnsi"/>
          <w:color w:val="000000" w:themeColor="text1"/>
          <w:sz w:val="20"/>
          <w:szCs w:val="20"/>
        </w:rPr>
        <w:t xml:space="preserve">A </w:t>
      </w:r>
      <w:proofErr w:type="spellStart"/>
      <w:r w:rsidRPr="00A06845">
        <w:rPr>
          <w:rFonts w:asciiTheme="minorHAnsi" w:hAnsiTheme="minorHAnsi" w:cstheme="minorHAnsi"/>
          <w:color w:val="000000" w:themeColor="text1"/>
          <w:sz w:val="20"/>
          <w:szCs w:val="20"/>
        </w:rPr>
        <w:t>MagnumStone</w:t>
      </w:r>
      <w:proofErr w:type="spellEnd"/>
      <w:r w:rsidR="00D34E91" w:rsidRPr="00A06845">
        <w:rPr>
          <w:sz w:val="20"/>
          <w:szCs w:val="20"/>
        </w:rPr>
        <w:t>®</w:t>
      </w:r>
      <w:r w:rsidRPr="00A06845">
        <w:rPr>
          <w:rFonts w:asciiTheme="minorHAnsi" w:hAnsiTheme="minorHAnsi" w:cstheme="minorHAnsi"/>
          <w:color w:val="000000" w:themeColor="text1"/>
          <w:sz w:val="20"/>
          <w:szCs w:val="20"/>
        </w:rPr>
        <w:t xml:space="preserve"> 6” </w:t>
      </w:r>
      <w:r w:rsidR="00D17B1C" w:rsidRPr="00A06845">
        <w:rPr>
          <w:rFonts w:asciiTheme="minorHAnsi" w:hAnsiTheme="minorHAnsi" w:cstheme="minorHAnsi"/>
          <w:color w:val="000000" w:themeColor="text1"/>
          <w:sz w:val="20"/>
          <w:szCs w:val="20"/>
        </w:rPr>
        <w:t xml:space="preserve">(0.15 m) </w:t>
      </w:r>
      <w:r w:rsidRPr="00A06845">
        <w:rPr>
          <w:rFonts w:asciiTheme="minorHAnsi" w:hAnsiTheme="minorHAnsi" w:cstheme="minorHAnsi"/>
          <w:color w:val="000000" w:themeColor="text1"/>
          <w:sz w:val="20"/>
          <w:szCs w:val="20"/>
        </w:rPr>
        <w:t xml:space="preserve">high cap can be used to complete the top of the wall. Concrete adhesive </w:t>
      </w:r>
      <w:r w:rsidR="00D05C64" w:rsidRPr="00A06845">
        <w:rPr>
          <w:rFonts w:asciiTheme="minorHAnsi" w:hAnsiTheme="minorHAnsi" w:cstheme="minorHAnsi"/>
          <w:color w:val="000000" w:themeColor="text1"/>
          <w:sz w:val="20"/>
          <w:szCs w:val="20"/>
        </w:rPr>
        <w:t>shall</w:t>
      </w:r>
      <w:r w:rsidRPr="00A06845">
        <w:rPr>
          <w:rFonts w:asciiTheme="minorHAnsi" w:hAnsiTheme="minorHAnsi" w:cstheme="minorHAnsi"/>
          <w:color w:val="000000" w:themeColor="text1"/>
          <w:sz w:val="20"/>
          <w:szCs w:val="20"/>
        </w:rPr>
        <w:t xml:space="preserve"> be used to glue the cap units to the regular units.</w:t>
      </w:r>
    </w:p>
    <w:p w14:paraId="55F15F1F" w14:textId="77777777" w:rsidR="003230CB" w:rsidRPr="00A06845" w:rsidRDefault="003230CB" w:rsidP="00A06845">
      <w:pPr>
        <w:spacing w:after="120"/>
        <w:jc w:val="both"/>
        <w:rPr>
          <w:rFonts w:asciiTheme="minorHAnsi" w:hAnsiTheme="minorHAnsi" w:cstheme="minorHAnsi"/>
          <w:color w:val="000000" w:themeColor="text1"/>
          <w:sz w:val="20"/>
          <w:szCs w:val="20"/>
        </w:rPr>
      </w:pPr>
    </w:p>
    <w:p w14:paraId="1C25407E" w14:textId="73EE37FC" w:rsidR="00795F0B" w:rsidRPr="00A06845" w:rsidRDefault="00D34E91" w:rsidP="00D34E91">
      <w:pPr>
        <w:spacing w:after="120"/>
        <w:ind w:left="-720" w:firstLine="45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8E6733" w:rsidRPr="00A06845">
        <w:rPr>
          <w:rFonts w:asciiTheme="minorHAnsi" w:hAnsiTheme="minorHAnsi" w:cstheme="minorHAnsi"/>
          <w:color w:val="000000" w:themeColor="text1"/>
          <w:sz w:val="20"/>
          <w:szCs w:val="20"/>
        </w:rPr>
        <w:t>END OF SECTION</w:t>
      </w:r>
      <w:r>
        <w:rPr>
          <w:rFonts w:asciiTheme="minorHAnsi" w:hAnsiTheme="minorHAnsi" w:cstheme="minorHAnsi"/>
          <w:color w:val="000000" w:themeColor="text1"/>
          <w:sz w:val="20"/>
          <w:szCs w:val="20"/>
        </w:rPr>
        <w:t>-</w:t>
      </w:r>
    </w:p>
    <w:sectPr w:rsidR="00795F0B" w:rsidRPr="00A06845">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lin Hessell" w:date="2023-10-12T16:36:00Z" w:initials="TH">
    <w:p w14:paraId="1AAE1C64" w14:textId="77777777" w:rsidR="009739F9" w:rsidRDefault="009739F9" w:rsidP="0079143B">
      <w:pPr>
        <w:pStyle w:val="CommentText"/>
      </w:pPr>
      <w:r>
        <w:rPr>
          <w:rStyle w:val="CommentReference"/>
        </w:rPr>
        <w:annotationRef/>
      </w:r>
      <w:r>
        <w:t>Have this one moved up so they are in numerical order</w:t>
      </w:r>
    </w:p>
  </w:comment>
  <w:comment w:id="2" w:author="Tolin Hessell" w:date="2023-10-12T16:36:00Z" w:initials="TH">
    <w:p w14:paraId="2A6C3013" w14:textId="77777777" w:rsidR="00EC458E" w:rsidRDefault="00EC458E" w:rsidP="00EC458E">
      <w:pPr>
        <w:pStyle w:val="CommentText"/>
      </w:pPr>
      <w:r>
        <w:rPr>
          <w:rStyle w:val="CommentReference"/>
        </w:rPr>
        <w:annotationRef/>
      </w:r>
      <w:r>
        <w:t>Have this one moved up so they are in numerical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E1C64" w15:done="0"/>
  <w15:commentEx w15:paraId="2A6C3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47EE3C" w16cex:dateUtc="2023-10-12T22:36:00Z"/>
  <w16cex:commentExtensible w16cex:durableId="101B1CC3" w16cex:dateUtc="2023-10-12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E1C64" w16cid:durableId="2D47EE3C"/>
  <w16cid:commentId w16cid:paraId="2A6C3013" w16cid:durableId="101B1C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964E" w14:textId="77777777" w:rsidR="005E5375" w:rsidRDefault="005E5375">
      <w:r>
        <w:separator/>
      </w:r>
    </w:p>
  </w:endnote>
  <w:endnote w:type="continuationSeparator" w:id="0">
    <w:p w14:paraId="2A197D15" w14:textId="77777777" w:rsidR="005E5375" w:rsidRDefault="005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7FA8" w14:textId="77777777" w:rsidR="00795F0B" w:rsidRDefault="0079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64479"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qw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"/>
          </w:pict>
        </mc:Fallback>
      </mc:AlternateContent>
    </w:r>
    <w:r w:rsidR="00795F0B">
      <w:rPr>
        <w:rFonts w:ascii="Arial" w:hAnsi="Arial" w:cs="Arial"/>
        <w:sz w:val="20"/>
      </w:rPr>
      <w:t xml:space="preserve">     </w:t>
    </w:r>
    <w:r w:rsidR="003C0081">
      <w:tab/>
    </w:r>
  </w:p>
  <w:p w14:paraId="7A454FF9" w14:textId="77777777" w:rsidR="00795F0B" w:rsidRDefault="003C0081" w:rsidP="00A06845">
    <w:pPr>
      <w:pStyle w:val="Footer"/>
      <w:tabs>
        <w:tab w:val="left" w:pos="4290"/>
      </w:tabs>
      <w:ind w:left="-720"/>
      <w:jc w:val="right"/>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FF2886">
      <w:rPr>
        <w:rStyle w:val="PageNumber"/>
        <w:rFonts w:ascii="Arial" w:hAnsi="Arial" w:cs="Arial"/>
        <w:noProof/>
        <w:sz w:val="20"/>
      </w:rPr>
      <w:t>4</w:t>
    </w:r>
    <w:r w:rsidR="00795F0B">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706C" w14:textId="77777777" w:rsidR="00795F0B" w:rsidRDefault="0079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6F5C" w14:textId="77777777" w:rsidR="005E5375" w:rsidRDefault="005E5375">
      <w:bookmarkStart w:id="0" w:name="_Hlk57654041"/>
      <w:bookmarkEnd w:id="0"/>
      <w:r>
        <w:separator/>
      </w:r>
    </w:p>
  </w:footnote>
  <w:footnote w:type="continuationSeparator" w:id="0">
    <w:p w14:paraId="61C66EF2" w14:textId="77777777" w:rsidR="005E5375" w:rsidRDefault="005E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AE48" w14:textId="77777777" w:rsidR="00795F0B" w:rsidRDefault="00795F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133A" w14:textId="77777777" w:rsidR="00795F0B" w:rsidRDefault="00795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FB5" w14:textId="77777777" w:rsidR="00D34E91" w:rsidRPr="00A06845" w:rsidRDefault="00D34E91" w:rsidP="00D34E91">
    <w:pPr>
      <w:pStyle w:val="Header"/>
      <w:tabs>
        <w:tab w:val="clear" w:pos="4320"/>
        <w:tab w:val="clear" w:pos="8640"/>
        <w:tab w:val="left" w:pos="4950"/>
      </w:tabs>
      <w:jc w:val="right"/>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Theme="minorHAnsi" w:hAnsiTheme="minorHAnsi" w:cstheme="minorHAnsi"/>
        <w:noProof/>
        <w:sz w:val="20"/>
      </w:rPr>
      <w:drawing>
        <wp:anchor distT="0" distB="0" distL="114300" distR="114300" simplePos="0" relativeHeight="251668480" behindDoc="1" locked="0" layoutInCell="1" allowOverlap="1" wp14:anchorId="661EC756" wp14:editId="45D219EA">
          <wp:simplePos x="0" y="0"/>
          <wp:positionH relativeFrom="column">
            <wp:posOffset>0</wp:posOffset>
          </wp:positionH>
          <wp:positionV relativeFrom="paragraph">
            <wp:posOffset>0</wp:posOffset>
          </wp:positionV>
          <wp:extent cx="1838325" cy="357452"/>
          <wp:effectExtent l="0" t="0" r="0" b="5080"/>
          <wp:wrapNone/>
          <wp:docPr id="697542958" name="Picture 69754295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6548"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57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845">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Precast Modular Block (PMB)           </w:t>
    </w:r>
  </w:p>
  <w:p w14:paraId="3BCA9449" w14:textId="77777777" w:rsidR="00D34E91" w:rsidRPr="00A06845" w:rsidRDefault="00D34E91" w:rsidP="00D34E91">
    <w:pPr>
      <w:pStyle w:val="Header"/>
      <w:tabs>
        <w:tab w:val="clear" w:pos="4320"/>
        <w:tab w:val="clear" w:pos="8640"/>
        <w:tab w:val="left" w:pos="4950"/>
      </w:tabs>
      <w:jc w:val="right"/>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Geogrid Reinforcement</w:t>
    </w:r>
  </w:p>
  <w:p w14:paraId="65A78178" w14:textId="77777777" w:rsidR="00D34E91" w:rsidRPr="00A06845" w:rsidRDefault="00D34E91" w:rsidP="00A06845">
    <w:pPr>
      <w:pStyle w:val="Header"/>
      <w:tabs>
        <w:tab w:val="clear" w:pos="4320"/>
        <w:tab w:val="clear" w:pos="8640"/>
        <w:tab w:val="left" w:pos="4950"/>
      </w:tabs>
      <w:jc w:val="right"/>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6845">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DOC.310</w:t>
    </w:r>
    <w:r>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A06845">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-MS-GEO-V3</w:t>
    </w:r>
  </w:p>
  <w:p w14:paraId="55161581" w14:textId="77777777" w:rsidR="002B66EC" w:rsidRDefault="002B66EC" w:rsidP="00D34E91">
    <w:pPr>
      <w:pStyle w:val="Header"/>
      <w:tabs>
        <w:tab w:val="clear" w:pos="4320"/>
        <w:tab w:val="clear" w:pos="8640"/>
        <w:tab w:val="left" w:pos="495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18A" w14:textId="77777777" w:rsidR="00795F0B" w:rsidRDefault="0079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A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906CD5"/>
    <w:multiLevelType w:val="hybridMultilevel"/>
    <w:tmpl w:val="08260504"/>
    <w:lvl w:ilvl="0" w:tplc="500AD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26B2D"/>
    <w:multiLevelType w:val="hybridMultilevel"/>
    <w:tmpl w:val="C18E2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B2B5372"/>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2379E2"/>
    <w:multiLevelType w:val="hybridMultilevel"/>
    <w:tmpl w:val="55CCE9E4"/>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412BDE"/>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086B61"/>
    <w:multiLevelType w:val="hybridMultilevel"/>
    <w:tmpl w:val="D152F1BC"/>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767388"/>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41874"/>
    <w:multiLevelType w:val="hybridMultilevel"/>
    <w:tmpl w:val="87F40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EE4AC2"/>
    <w:multiLevelType w:val="hybridMultilevel"/>
    <w:tmpl w:val="6F52F4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B12C2D"/>
    <w:multiLevelType w:val="hybridMultilevel"/>
    <w:tmpl w:val="07883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9" w15:restartNumberingAfterBreak="0">
    <w:nsid w:val="6D83154E"/>
    <w:multiLevelType w:val="hybridMultilevel"/>
    <w:tmpl w:val="F5DE1058"/>
    <w:lvl w:ilvl="0" w:tplc="0409000F">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33A0E"/>
    <w:multiLevelType w:val="hybridMultilevel"/>
    <w:tmpl w:val="F95254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5641165">
    <w:abstractNumId w:val="24"/>
  </w:num>
  <w:num w:numId="2" w16cid:durableId="1639645486">
    <w:abstractNumId w:val="17"/>
  </w:num>
  <w:num w:numId="3" w16cid:durableId="1279677452">
    <w:abstractNumId w:val="26"/>
  </w:num>
  <w:num w:numId="4" w16cid:durableId="401372491">
    <w:abstractNumId w:val="2"/>
  </w:num>
  <w:num w:numId="5" w16cid:durableId="905334720">
    <w:abstractNumId w:val="20"/>
  </w:num>
  <w:num w:numId="6" w16cid:durableId="1048458028">
    <w:abstractNumId w:val="42"/>
  </w:num>
  <w:num w:numId="7" w16cid:durableId="2035884454">
    <w:abstractNumId w:val="19"/>
  </w:num>
  <w:num w:numId="8" w16cid:durableId="1374035305">
    <w:abstractNumId w:val="37"/>
  </w:num>
  <w:num w:numId="9" w16cid:durableId="1409426759">
    <w:abstractNumId w:val="22"/>
  </w:num>
  <w:num w:numId="10" w16cid:durableId="2135556285">
    <w:abstractNumId w:val="16"/>
  </w:num>
  <w:num w:numId="11" w16cid:durableId="459155478">
    <w:abstractNumId w:val="31"/>
  </w:num>
  <w:num w:numId="12" w16cid:durableId="1281301352">
    <w:abstractNumId w:val="33"/>
  </w:num>
  <w:num w:numId="13" w16cid:durableId="1598521024">
    <w:abstractNumId w:val="27"/>
  </w:num>
  <w:num w:numId="14" w16cid:durableId="1511748900">
    <w:abstractNumId w:val="6"/>
  </w:num>
  <w:num w:numId="15" w16cid:durableId="331374956">
    <w:abstractNumId w:val="35"/>
  </w:num>
  <w:num w:numId="16" w16cid:durableId="842669733">
    <w:abstractNumId w:val="43"/>
  </w:num>
  <w:num w:numId="17" w16cid:durableId="1147547576">
    <w:abstractNumId w:val="9"/>
  </w:num>
  <w:num w:numId="18" w16cid:durableId="1492335141">
    <w:abstractNumId w:val="14"/>
  </w:num>
  <w:num w:numId="19" w16cid:durableId="1042099767">
    <w:abstractNumId w:val="34"/>
  </w:num>
  <w:num w:numId="20" w16cid:durableId="192349407">
    <w:abstractNumId w:val="41"/>
  </w:num>
  <w:num w:numId="21" w16cid:durableId="698313833">
    <w:abstractNumId w:val="10"/>
  </w:num>
  <w:num w:numId="22" w16cid:durableId="1741554974">
    <w:abstractNumId w:val="12"/>
  </w:num>
  <w:num w:numId="23" w16cid:durableId="1032922333">
    <w:abstractNumId w:val="13"/>
  </w:num>
  <w:num w:numId="24" w16cid:durableId="212932623">
    <w:abstractNumId w:val="18"/>
  </w:num>
  <w:num w:numId="25" w16cid:durableId="1950312681">
    <w:abstractNumId w:val="38"/>
  </w:num>
  <w:num w:numId="26" w16cid:durableId="977220393">
    <w:abstractNumId w:val="8"/>
  </w:num>
  <w:num w:numId="27" w16cid:durableId="1708287489">
    <w:abstractNumId w:val="3"/>
  </w:num>
  <w:num w:numId="28" w16cid:durableId="754396093">
    <w:abstractNumId w:val="5"/>
  </w:num>
  <w:num w:numId="29" w16cid:durableId="485050733">
    <w:abstractNumId w:val="30"/>
  </w:num>
  <w:num w:numId="30" w16cid:durableId="1049458981">
    <w:abstractNumId w:val="40"/>
  </w:num>
  <w:num w:numId="31" w16cid:durableId="914241859">
    <w:abstractNumId w:val="4"/>
  </w:num>
  <w:num w:numId="32" w16cid:durableId="2107772086">
    <w:abstractNumId w:val="23"/>
  </w:num>
  <w:num w:numId="33" w16cid:durableId="1819228533">
    <w:abstractNumId w:val="1"/>
  </w:num>
  <w:num w:numId="34" w16cid:durableId="785122825">
    <w:abstractNumId w:val="28"/>
  </w:num>
  <w:num w:numId="35" w16cid:durableId="1606185581">
    <w:abstractNumId w:val="7"/>
  </w:num>
  <w:num w:numId="36" w16cid:durableId="5064631">
    <w:abstractNumId w:val="21"/>
  </w:num>
  <w:num w:numId="37" w16cid:durableId="775246290">
    <w:abstractNumId w:val="39"/>
  </w:num>
  <w:num w:numId="38" w16cid:durableId="1819220987">
    <w:abstractNumId w:val="15"/>
  </w:num>
  <w:num w:numId="39" w16cid:durableId="1500196922">
    <w:abstractNumId w:val="0"/>
  </w:num>
  <w:num w:numId="40" w16cid:durableId="513493993">
    <w:abstractNumId w:val="11"/>
  </w:num>
  <w:num w:numId="41" w16cid:durableId="346756776">
    <w:abstractNumId w:val="32"/>
  </w:num>
  <w:num w:numId="42" w16cid:durableId="1910263902">
    <w:abstractNumId w:val="25"/>
  </w:num>
  <w:num w:numId="43" w16cid:durableId="1984000115">
    <w:abstractNumId w:val="36"/>
  </w:num>
  <w:num w:numId="44" w16cid:durableId="703480661">
    <w:abstractNumId w:val="2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n Hessell">
    <w15:presenceInfo w15:providerId="Windows Live" w15:userId="0bb6c4f15c961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71"/>
    <w:rsid w:val="000001EF"/>
    <w:rsid w:val="00011410"/>
    <w:rsid w:val="00015583"/>
    <w:rsid w:val="00017811"/>
    <w:rsid w:val="0004664B"/>
    <w:rsid w:val="000577E4"/>
    <w:rsid w:val="00071D47"/>
    <w:rsid w:val="00077C58"/>
    <w:rsid w:val="00081023"/>
    <w:rsid w:val="0008555B"/>
    <w:rsid w:val="00090476"/>
    <w:rsid w:val="000A35DF"/>
    <w:rsid w:val="000B3765"/>
    <w:rsid w:val="000F7416"/>
    <w:rsid w:val="00153737"/>
    <w:rsid w:val="00177B05"/>
    <w:rsid w:val="00191A37"/>
    <w:rsid w:val="001C14BF"/>
    <w:rsid w:val="00236E56"/>
    <w:rsid w:val="00246EBC"/>
    <w:rsid w:val="00262FF6"/>
    <w:rsid w:val="002632B8"/>
    <w:rsid w:val="0026640E"/>
    <w:rsid w:val="00272AF6"/>
    <w:rsid w:val="00275CAF"/>
    <w:rsid w:val="002B2026"/>
    <w:rsid w:val="002B56A1"/>
    <w:rsid w:val="002B66EC"/>
    <w:rsid w:val="002D182A"/>
    <w:rsid w:val="002F0974"/>
    <w:rsid w:val="002F5E68"/>
    <w:rsid w:val="003230CB"/>
    <w:rsid w:val="00344599"/>
    <w:rsid w:val="00352E5A"/>
    <w:rsid w:val="00354974"/>
    <w:rsid w:val="00363F37"/>
    <w:rsid w:val="00364070"/>
    <w:rsid w:val="00365088"/>
    <w:rsid w:val="00367612"/>
    <w:rsid w:val="0037069C"/>
    <w:rsid w:val="00373D8F"/>
    <w:rsid w:val="003743B4"/>
    <w:rsid w:val="003934BD"/>
    <w:rsid w:val="003A66FC"/>
    <w:rsid w:val="003A6FF7"/>
    <w:rsid w:val="003C0081"/>
    <w:rsid w:val="003E54DF"/>
    <w:rsid w:val="00437750"/>
    <w:rsid w:val="00440E3A"/>
    <w:rsid w:val="0048454C"/>
    <w:rsid w:val="004B14F1"/>
    <w:rsid w:val="004C41E5"/>
    <w:rsid w:val="00515B84"/>
    <w:rsid w:val="00527834"/>
    <w:rsid w:val="00534718"/>
    <w:rsid w:val="0059031F"/>
    <w:rsid w:val="0059127C"/>
    <w:rsid w:val="005A1844"/>
    <w:rsid w:val="005A5D6C"/>
    <w:rsid w:val="005B06A4"/>
    <w:rsid w:val="005E5375"/>
    <w:rsid w:val="005F441E"/>
    <w:rsid w:val="00614D63"/>
    <w:rsid w:val="00667689"/>
    <w:rsid w:val="00691CFF"/>
    <w:rsid w:val="006A408B"/>
    <w:rsid w:val="006B4071"/>
    <w:rsid w:val="006C24E6"/>
    <w:rsid w:val="006F5AEB"/>
    <w:rsid w:val="007147B4"/>
    <w:rsid w:val="00730F72"/>
    <w:rsid w:val="00745A4F"/>
    <w:rsid w:val="00760F45"/>
    <w:rsid w:val="0079338B"/>
    <w:rsid w:val="00795F0B"/>
    <w:rsid w:val="007A0476"/>
    <w:rsid w:val="007C4D0E"/>
    <w:rsid w:val="007C7682"/>
    <w:rsid w:val="007C7BBD"/>
    <w:rsid w:val="007F1275"/>
    <w:rsid w:val="00801FA7"/>
    <w:rsid w:val="0084692E"/>
    <w:rsid w:val="00883913"/>
    <w:rsid w:val="008B4894"/>
    <w:rsid w:val="008C3567"/>
    <w:rsid w:val="008E6733"/>
    <w:rsid w:val="008F390E"/>
    <w:rsid w:val="00933038"/>
    <w:rsid w:val="00934788"/>
    <w:rsid w:val="00951C9E"/>
    <w:rsid w:val="009739F9"/>
    <w:rsid w:val="00980D11"/>
    <w:rsid w:val="009B5102"/>
    <w:rsid w:val="009B7EE4"/>
    <w:rsid w:val="009C0B4A"/>
    <w:rsid w:val="009E1199"/>
    <w:rsid w:val="009F5AC2"/>
    <w:rsid w:val="00A06845"/>
    <w:rsid w:val="00A10012"/>
    <w:rsid w:val="00A1474C"/>
    <w:rsid w:val="00A45034"/>
    <w:rsid w:val="00A81538"/>
    <w:rsid w:val="00A94E18"/>
    <w:rsid w:val="00AA2853"/>
    <w:rsid w:val="00AC2BFA"/>
    <w:rsid w:val="00AD4623"/>
    <w:rsid w:val="00AE2549"/>
    <w:rsid w:val="00AF59C2"/>
    <w:rsid w:val="00B03482"/>
    <w:rsid w:val="00B23620"/>
    <w:rsid w:val="00B61571"/>
    <w:rsid w:val="00B85D77"/>
    <w:rsid w:val="00B9645A"/>
    <w:rsid w:val="00BA2B0B"/>
    <w:rsid w:val="00BE205D"/>
    <w:rsid w:val="00BF13A1"/>
    <w:rsid w:val="00BF405C"/>
    <w:rsid w:val="00C23299"/>
    <w:rsid w:val="00C34EAE"/>
    <w:rsid w:val="00C80749"/>
    <w:rsid w:val="00CB7BF6"/>
    <w:rsid w:val="00CE17ED"/>
    <w:rsid w:val="00D05C64"/>
    <w:rsid w:val="00D16B3A"/>
    <w:rsid w:val="00D17B1C"/>
    <w:rsid w:val="00D24186"/>
    <w:rsid w:val="00D26189"/>
    <w:rsid w:val="00D31152"/>
    <w:rsid w:val="00D3400C"/>
    <w:rsid w:val="00D34E91"/>
    <w:rsid w:val="00D86AEA"/>
    <w:rsid w:val="00DA6F12"/>
    <w:rsid w:val="00DE5A00"/>
    <w:rsid w:val="00E021AC"/>
    <w:rsid w:val="00E11B48"/>
    <w:rsid w:val="00E42EE5"/>
    <w:rsid w:val="00E87CB9"/>
    <w:rsid w:val="00EA3B10"/>
    <w:rsid w:val="00EC458E"/>
    <w:rsid w:val="00EC5874"/>
    <w:rsid w:val="00EC73B1"/>
    <w:rsid w:val="00EE0627"/>
    <w:rsid w:val="00EE1B2E"/>
    <w:rsid w:val="00EE543E"/>
    <w:rsid w:val="00F041C8"/>
    <w:rsid w:val="00F25880"/>
    <w:rsid w:val="00F625C1"/>
    <w:rsid w:val="00FB4029"/>
    <w:rsid w:val="00FC686C"/>
    <w:rsid w:val="00FF185B"/>
    <w:rsid w:val="00F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63ACD"/>
  <w15:docId w15:val="{6C06A881-C281-4AD7-81FE-97B4E07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unhideWhenUsed/>
    <w:rsid w:val="005A5D6C"/>
    <w:rPr>
      <w:sz w:val="20"/>
      <w:szCs w:val="20"/>
    </w:rPr>
  </w:style>
  <w:style w:type="character" w:customStyle="1" w:styleId="CommentTextChar">
    <w:name w:val="Comment Text Char"/>
    <w:basedOn w:val="DefaultParagraphFont"/>
    <w:link w:val="CommentText"/>
    <w:uiPriority w:val="99"/>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 w:type="paragraph" w:styleId="Revision">
    <w:name w:val="Revision"/>
    <w:hidden/>
    <w:uiPriority w:val="99"/>
    <w:semiHidden/>
    <w:rsid w:val="004C41E5"/>
    <w:rPr>
      <w:sz w:val="24"/>
      <w:szCs w:val="24"/>
    </w:rPr>
  </w:style>
  <w:style w:type="character" w:styleId="Strong">
    <w:name w:val="Strong"/>
    <w:basedOn w:val="DefaultParagraphFont"/>
    <w:uiPriority w:val="22"/>
    <w:qFormat/>
    <w:rsid w:val="005A1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5460">
      <w:bodyDiv w:val="1"/>
      <w:marLeft w:val="0"/>
      <w:marRight w:val="0"/>
      <w:marTop w:val="0"/>
      <w:marBottom w:val="0"/>
      <w:divBdr>
        <w:top w:val="none" w:sz="0" w:space="0" w:color="auto"/>
        <w:left w:val="none" w:sz="0" w:space="0" w:color="auto"/>
        <w:bottom w:val="none" w:sz="0" w:space="0" w:color="auto"/>
        <w:right w:val="none" w:sz="0" w:space="0" w:color="auto"/>
      </w:divBdr>
    </w:div>
    <w:div w:id="965307799">
      <w:bodyDiv w:val="1"/>
      <w:marLeft w:val="0"/>
      <w:marRight w:val="0"/>
      <w:marTop w:val="0"/>
      <w:marBottom w:val="0"/>
      <w:divBdr>
        <w:top w:val="none" w:sz="0" w:space="0" w:color="auto"/>
        <w:left w:val="none" w:sz="0" w:space="0" w:color="auto"/>
        <w:bottom w:val="none" w:sz="0" w:space="0" w:color="auto"/>
        <w:right w:val="none" w:sz="0" w:space="0" w:color="auto"/>
      </w:divBdr>
    </w:div>
    <w:div w:id="10126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378D-107F-4075-8CE4-EF94193EC112}">
  <ds:schemaRefs>
    <ds:schemaRef ds:uri="http://schemas.microsoft.com/sharepoint/v3/contenttype/forms"/>
  </ds:schemaRefs>
</ds:datastoreItem>
</file>

<file path=customXml/itemProps2.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3509C-CB2F-45C3-AFD9-05CFA8D6F9F6}">
  <ds:schemaRefs>
    <ds:schemaRef ds:uri="http://schemas.openxmlformats.org/officeDocument/2006/bibliography"/>
  </ds:schemaRefs>
</ds:datastoreItem>
</file>

<file path=customXml/itemProps4.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dc:creator>Alain Michaud</dc:creator>
  <cp:lastModifiedBy>Ryan Macapil</cp:lastModifiedBy>
  <cp:revision>4</cp:revision>
  <cp:lastPrinted>2023-10-17T21:13:00Z</cp:lastPrinted>
  <dcterms:created xsi:type="dcterms:W3CDTF">2023-10-17T21:17:00Z</dcterms:created>
  <dcterms:modified xsi:type="dcterms:W3CDTF">2023-10-20T20:35:00Z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